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AF4" w:rsidRPr="00F61DA1" w:rsidRDefault="00B515A4" w:rsidP="00F61DA1">
      <w:pPr>
        <w:pStyle w:val="a3"/>
        <w:rPr>
          <w:rFonts w:ascii="Arial Narrow" w:hAnsi="Arial Narrow"/>
          <w:caps/>
          <w:sz w:val="28"/>
          <w:szCs w:val="24"/>
        </w:rPr>
      </w:pPr>
      <w:r w:rsidRPr="00F61DA1">
        <w:rPr>
          <w:rFonts w:ascii="Arial Narrow" w:hAnsi="Arial Narrow"/>
          <w:b/>
          <w:bCs/>
          <w:caps/>
          <w:sz w:val="28"/>
          <w:szCs w:val="24"/>
        </w:rPr>
        <w:t xml:space="preserve">Программа </w:t>
      </w:r>
      <w:r w:rsidR="003B3AF4" w:rsidRPr="00F61DA1">
        <w:rPr>
          <w:rFonts w:ascii="Arial Narrow" w:hAnsi="Arial Narrow"/>
          <w:b/>
          <w:bCs/>
          <w:caps/>
          <w:sz w:val="28"/>
          <w:szCs w:val="24"/>
        </w:rPr>
        <w:br/>
      </w:r>
      <w:r w:rsidR="003B3AF4" w:rsidRPr="00F61DA1">
        <w:rPr>
          <w:rFonts w:ascii="Arial Narrow" w:hAnsi="Arial Narrow"/>
          <w:sz w:val="28"/>
          <w:szCs w:val="24"/>
        </w:rPr>
        <w:t xml:space="preserve">тематического семинара </w:t>
      </w:r>
    </w:p>
    <w:p w:rsidR="000E12C9" w:rsidRPr="001B021C" w:rsidRDefault="00362A39" w:rsidP="00F61DA1">
      <w:pPr>
        <w:pStyle w:val="a3"/>
        <w:rPr>
          <w:rFonts w:ascii="Arial Narrow" w:hAnsi="Arial Narrow" w:cs="Arial"/>
          <w:b/>
          <w:color w:val="000000"/>
          <w:sz w:val="28"/>
          <w:szCs w:val="24"/>
          <w:shd w:val="clear" w:color="auto" w:fill="FFFFFF"/>
        </w:rPr>
      </w:pPr>
      <w:r w:rsidRPr="001B021C">
        <w:rPr>
          <w:rFonts w:ascii="Arial Narrow" w:hAnsi="Arial Narrow"/>
          <w:b/>
          <w:sz w:val="28"/>
          <w:szCs w:val="24"/>
        </w:rPr>
        <w:t>«</w:t>
      </w:r>
      <w:r w:rsidR="00D612B3">
        <w:rPr>
          <w:rFonts w:ascii="Arial Narrow" w:hAnsi="Arial Narrow"/>
          <w:b/>
          <w:sz w:val="28"/>
          <w:szCs w:val="24"/>
        </w:rPr>
        <w:t>Об опыте о</w:t>
      </w:r>
      <w:r w:rsidR="001B021C" w:rsidRPr="001B021C">
        <w:rPr>
          <w:rFonts w:ascii="Arial Narrow" w:hAnsi="Arial Narrow"/>
          <w:b/>
          <w:sz w:val="28"/>
          <w:szCs w:val="24"/>
        </w:rPr>
        <w:t>босновани</w:t>
      </w:r>
      <w:r w:rsidR="00D612B3">
        <w:rPr>
          <w:rFonts w:ascii="Arial Narrow" w:hAnsi="Arial Narrow"/>
          <w:b/>
          <w:sz w:val="28"/>
          <w:szCs w:val="24"/>
        </w:rPr>
        <w:t>я</w:t>
      </w:r>
      <w:r w:rsidR="001B021C" w:rsidRPr="001B021C">
        <w:rPr>
          <w:rFonts w:ascii="Arial Narrow" w:hAnsi="Arial Narrow"/>
          <w:b/>
          <w:sz w:val="28"/>
          <w:szCs w:val="24"/>
        </w:rPr>
        <w:t xml:space="preserve"> и д</w:t>
      </w:r>
      <w:r w:rsidR="000E12C9" w:rsidRPr="001B021C">
        <w:rPr>
          <w:rFonts w:ascii="Arial Narrow" w:hAnsi="Arial Narrow" w:cs="Arial"/>
          <w:b/>
          <w:color w:val="000000"/>
          <w:sz w:val="28"/>
          <w:szCs w:val="24"/>
          <w:shd w:val="clear" w:color="auto" w:fill="FFFFFF"/>
        </w:rPr>
        <w:t>еклариров</w:t>
      </w:r>
      <w:r w:rsidR="00D612B3">
        <w:rPr>
          <w:rFonts w:ascii="Arial Narrow" w:hAnsi="Arial Narrow" w:cs="Arial"/>
          <w:b/>
          <w:color w:val="000000"/>
          <w:sz w:val="28"/>
          <w:szCs w:val="24"/>
          <w:shd w:val="clear" w:color="auto" w:fill="FFFFFF"/>
        </w:rPr>
        <w:t>ания  промышленной безопасности.</w:t>
      </w:r>
      <w:r w:rsidR="000E12C9" w:rsidRPr="001B021C">
        <w:rPr>
          <w:rFonts w:ascii="Arial Narrow" w:hAnsi="Arial Narrow" w:cs="Arial"/>
          <w:b/>
          <w:color w:val="000000"/>
          <w:sz w:val="28"/>
          <w:szCs w:val="24"/>
          <w:shd w:val="clear" w:color="auto" w:fill="FFFFFF"/>
        </w:rPr>
        <w:t xml:space="preserve"> </w:t>
      </w:r>
      <w:r w:rsidR="00E870A0" w:rsidRPr="001B021C">
        <w:rPr>
          <w:rFonts w:ascii="Arial Narrow" w:hAnsi="Arial Narrow" w:cs="Arial"/>
          <w:b/>
          <w:color w:val="000000"/>
          <w:sz w:val="28"/>
          <w:szCs w:val="24"/>
          <w:shd w:val="clear" w:color="auto" w:fill="FFFFFF"/>
        </w:rPr>
        <w:br/>
      </w:r>
      <w:r w:rsidR="006C14F1">
        <w:rPr>
          <w:rFonts w:ascii="Arial Narrow" w:hAnsi="Arial Narrow" w:cs="Arial"/>
          <w:b/>
          <w:color w:val="000000"/>
          <w:sz w:val="28"/>
          <w:szCs w:val="24"/>
          <w:shd w:val="clear" w:color="auto" w:fill="FFFFFF"/>
        </w:rPr>
        <w:t xml:space="preserve">Методы анализа </w:t>
      </w:r>
      <w:r w:rsidR="000E12C9" w:rsidRPr="001B021C">
        <w:rPr>
          <w:rFonts w:ascii="Arial Narrow" w:hAnsi="Arial Narrow" w:cs="Arial"/>
          <w:b/>
          <w:color w:val="000000"/>
          <w:sz w:val="28"/>
          <w:szCs w:val="24"/>
          <w:shd w:val="clear" w:color="auto" w:fill="FFFFFF"/>
        </w:rPr>
        <w:t>риска аварий на оп</w:t>
      </w:r>
      <w:r w:rsidR="00D612B3">
        <w:rPr>
          <w:rFonts w:ascii="Arial Narrow" w:hAnsi="Arial Narrow" w:cs="Arial"/>
          <w:b/>
          <w:color w:val="000000"/>
          <w:sz w:val="28"/>
          <w:szCs w:val="24"/>
          <w:shd w:val="clear" w:color="auto" w:fill="FFFFFF"/>
        </w:rPr>
        <w:t>асных производственных объектах</w:t>
      </w:r>
    </w:p>
    <w:p w:rsidR="00150A89" w:rsidRPr="00F61DA1" w:rsidRDefault="00150A89" w:rsidP="00F61DA1">
      <w:pPr>
        <w:pStyle w:val="a3"/>
        <w:rPr>
          <w:rFonts w:ascii="Arial Narrow" w:hAnsi="Arial Narrow"/>
          <w:b/>
          <w:sz w:val="28"/>
          <w:szCs w:val="24"/>
        </w:rPr>
      </w:pPr>
      <w:r w:rsidRPr="00F61DA1">
        <w:rPr>
          <w:rFonts w:ascii="Arial" w:hAnsi="Arial" w:cs="Arial"/>
          <w:sz w:val="28"/>
          <w:szCs w:val="24"/>
          <w:shd w:val="clear" w:color="auto" w:fill="FFFFFF"/>
        </w:rPr>
        <w:t>(</w:t>
      </w:r>
      <w:r w:rsidRPr="00D3083D">
        <w:rPr>
          <w:rFonts w:ascii="Arial Narrow" w:hAnsi="Arial Narrow" w:cs="Arial"/>
          <w:b/>
          <w:color w:val="000000"/>
          <w:sz w:val="28"/>
          <w:szCs w:val="24"/>
          <w:shd w:val="clear" w:color="auto" w:fill="FFFFFF"/>
        </w:rPr>
        <w:t>РИСК-201</w:t>
      </w:r>
      <w:r w:rsidR="001B021C" w:rsidRPr="00D3083D">
        <w:rPr>
          <w:rFonts w:ascii="Arial Narrow" w:hAnsi="Arial Narrow" w:cs="Arial"/>
          <w:b/>
          <w:color w:val="000000"/>
          <w:sz w:val="28"/>
          <w:szCs w:val="24"/>
          <w:shd w:val="clear" w:color="auto" w:fill="FFFFFF"/>
        </w:rPr>
        <w:t>6</w:t>
      </w:r>
      <w:r w:rsidRPr="00F61DA1">
        <w:rPr>
          <w:rFonts w:ascii="Arial" w:hAnsi="Arial" w:cs="Arial"/>
          <w:sz w:val="28"/>
          <w:szCs w:val="24"/>
          <w:shd w:val="clear" w:color="auto" w:fill="FFFFFF"/>
        </w:rPr>
        <w:t>)</w:t>
      </w:r>
      <w:r w:rsidR="00D612B3">
        <w:rPr>
          <w:rFonts w:ascii="Arial" w:hAnsi="Arial" w:cs="Arial"/>
          <w:sz w:val="28"/>
          <w:szCs w:val="24"/>
          <w:shd w:val="clear" w:color="auto" w:fill="FFFFFF"/>
        </w:rPr>
        <w:t>»</w:t>
      </w:r>
    </w:p>
    <w:p w:rsidR="00362A39" w:rsidRPr="00634BB7" w:rsidRDefault="003753C4" w:rsidP="00634BB7">
      <w:pPr>
        <w:pStyle w:val="a3"/>
        <w:spacing w:line="360" w:lineRule="auto"/>
        <w:rPr>
          <w:rFonts w:ascii="Arial Narrow" w:hAnsi="Arial Narrow"/>
          <w:sz w:val="28"/>
          <w:szCs w:val="24"/>
        </w:rPr>
      </w:pPr>
      <w:r>
        <w:rPr>
          <w:rFonts w:ascii="Arial Narrow" w:hAnsi="Arial Narrow"/>
          <w:sz w:val="28"/>
        </w:rPr>
        <w:t>10</w:t>
      </w:r>
      <w:r w:rsidR="00853298" w:rsidRPr="00634BB7">
        <w:rPr>
          <w:rFonts w:ascii="Arial Narrow" w:hAnsi="Arial Narrow"/>
          <w:sz w:val="28"/>
        </w:rPr>
        <w:t xml:space="preserve"> </w:t>
      </w:r>
      <w:r w:rsidR="00464F89" w:rsidRPr="00634BB7">
        <w:rPr>
          <w:rFonts w:ascii="Arial Narrow" w:hAnsi="Arial Narrow"/>
          <w:sz w:val="28"/>
        </w:rPr>
        <w:t xml:space="preserve">октября </w:t>
      </w:r>
      <w:r w:rsidR="003B3AF4" w:rsidRPr="00634BB7">
        <w:rPr>
          <w:rFonts w:ascii="Arial Narrow" w:hAnsi="Arial Narrow"/>
          <w:sz w:val="28"/>
        </w:rPr>
        <w:t>201</w:t>
      </w:r>
      <w:r w:rsidR="001B021C">
        <w:rPr>
          <w:rFonts w:ascii="Arial Narrow" w:hAnsi="Arial Narrow"/>
          <w:sz w:val="28"/>
        </w:rPr>
        <w:t>6</w:t>
      </w:r>
      <w:r w:rsidR="003B3AF4" w:rsidRPr="00634BB7">
        <w:rPr>
          <w:rFonts w:ascii="Arial Narrow" w:hAnsi="Arial Narrow"/>
          <w:sz w:val="28"/>
        </w:rPr>
        <w:t xml:space="preserve"> г.</w:t>
      </w:r>
      <w:r w:rsidR="000D510B" w:rsidRPr="00634BB7">
        <w:rPr>
          <w:rFonts w:ascii="Arial Narrow" w:hAnsi="Arial Narrow"/>
          <w:sz w:val="28"/>
        </w:rPr>
        <w:t xml:space="preserve">, </w:t>
      </w:r>
      <w:r w:rsidR="00355BB3" w:rsidRPr="009E6103">
        <w:rPr>
          <w:rFonts w:ascii="Arial Narrow" w:hAnsi="Arial Narrow"/>
          <w:sz w:val="28"/>
          <w:szCs w:val="24"/>
        </w:rPr>
        <w:t>Моск</w:t>
      </w:r>
      <w:r w:rsidR="00853298" w:rsidRPr="009E6103">
        <w:rPr>
          <w:rFonts w:ascii="Arial Narrow" w:hAnsi="Arial Narrow"/>
          <w:sz w:val="28"/>
          <w:szCs w:val="24"/>
        </w:rPr>
        <w:t>ва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"/>
        <w:gridCol w:w="5642"/>
        <w:gridCol w:w="1275"/>
        <w:gridCol w:w="3261"/>
      </w:tblGrid>
      <w:tr w:rsidR="00744CBE" w:rsidRPr="0095745B" w:rsidTr="00CF24FC">
        <w:trPr>
          <w:tblHeader/>
        </w:trPr>
        <w:tc>
          <w:tcPr>
            <w:tcW w:w="562" w:type="dxa"/>
          </w:tcPr>
          <w:p w:rsidR="00744CBE" w:rsidRPr="0095745B" w:rsidRDefault="00744CBE" w:rsidP="0095745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745B">
              <w:rPr>
                <w:rFonts w:ascii="Arial Narrow" w:hAnsi="Arial Narrow"/>
                <w:b/>
                <w:sz w:val="24"/>
                <w:szCs w:val="24"/>
              </w:rPr>
              <w:t>№</w:t>
            </w:r>
          </w:p>
        </w:tc>
        <w:tc>
          <w:tcPr>
            <w:tcW w:w="5642" w:type="dxa"/>
          </w:tcPr>
          <w:p w:rsidR="00744CBE" w:rsidRPr="0095745B" w:rsidRDefault="00744CBE" w:rsidP="0095745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745B">
              <w:rPr>
                <w:rFonts w:ascii="Arial Narrow" w:hAnsi="Arial Narrow"/>
                <w:b/>
                <w:sz w:val="24"/>
                <w:szCs w:val="24"/>
              </w:rPr>
              <w:t>Мероприятие</w:t>
            </w:r>
            <w:r w:rsidR="003753C4">
              <w:rPr>
                <w:rFonts w:ascii="Arial Narrow" w:hAnsi="Arial Narrow"/>
                <w:b/>
                <w:sz w:val="24"/>
                <w:szCs w:val="24"/>
              </w:rPr>
              <w:t xml:space="preserve"> (доклад)</w:t>
            </w:r>
          </w:p>
        </w:tc>
        <w:tc>
          <w:tcPr>
            <w:tcW w:w="1275" w:type="dxa"/>
          </w:tcPr>
          <w:p w:rsidR="00744CBE" w:rsidRPr="0095745B" w:rsidRDefault="00744CBE" w:rsidP="0095745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745B">
              <w:rPr>
                <w:rFonts w:ascii="Arial Narrow" w:hAnsi="Arial Narrow"/>
                <w:b/>
                <w:sz w:val="24"/>
                <w:szCs w:val="24"/>
              </w:rPr>
              <w:t>Время</w:t>
            </w:r>
          </w:p>
        </w:tc>
        <w:tc>
          <w:tcPr>
            <w:tcW w:w="3261" w:type="dxa"/>
          </w:tcPr>
          <w:p w:rsidR="00744CBE" w:rsidRPr="0095745B" w:rsidRDefault="00744CBE" w:rsidP="0095745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745B">
              <w:rPr>
                <w:rFonts w:ascii="Arial Narrow" w:hAnsi="Arial Narrow"/>
                <w:b/>
                <w:sz w:val="24"/>
                <w:szCs w:val="24"/>
              </w:rPr>
              <w:t>Докладчик</w:t>
            </w:r>
          </w:p>
        </w:tc>
      </w:tr>
      <w:tr w:rsidR="00223026" w:rsidRPr="0095745B" w:rsidTr="00CF24FC">
        <w:tc>
          <w:tcPr>
            <w:tcW w:w="562" w:type="dxa"/>
          </w:tcPr>
          <w:p w:rsidR="00223026" w:rsidRPr="00AA7364" w:rsidRDefault="00223026" w:rsidP="000A203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</w:tcPr>
          <w:p w:rsidR="00223026" w:rsidRPr="00AA7364" w:rsidRDefault="008F4EAD" w:rsidP="0095745B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Регистрация участников</w:t>
            </w:r>
          </w:p>
        </w:tc>
        <w:tc>
          <w:tcPr>
            <w:tcW w:w="1275" w:type="dxa"/>
          </w:tcPr>
          <w:p w:rsidR="00223026" w:rsidRPr="00AA7364" w:rsidRDefault="00223026" w:rsidP="008F4EA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A7364">
              <w:rPr>
                <w:rFonts w:ascii="Arial Narrow" w:hAnsi="Arial Narrow"/>
                <w:sz w:val="24"/>
                <w:szCs w:val="24"/>
              </w:rPr>
              <w:t>9</w:t>
            </w:r>
            <w:r w:rsid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 w:rsidR="00456D7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F4EAD">
              <w:rPr>
                <w:rFonts w:ascii="Arial Narrow" w:hAnsi="Arial Narrow"/>
                <w:sz w:val="24"/>
                <w:szCs w:val="24"/>
              </w:rPr>
              <w:t>10</w:t>
            </w:r>
            <w:r w:rsidR="008F4EAD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223026" w:rsidRPr="00CF24FC" w:rsidRDefault="0040414C" w:rsidP="00E04411">
            <w:pPr>
              <w:rPr>
                <w:rFonts w:ascii="Arial Narrow" w:hAnsi="Arial Narrow"/>
                <w:sz w:val="22"/>
                <w:szCs w:val="22"/>
              </w:rPr>
            </w:pPr>
            <w:r w:rsidRPr="00CF24FC">
              <w:rPr>
                <w:rFonts w:ascii="Arial Narrow" w:hAnsi="Arial Narrow"/>
                <w:sz w:val="22"/>
                <w:szCs w:val="22"/>
              </w:rPr>
              <w:t>Кручинина Наталья Владимировна</w:t>
            </w:r>
            <w:r w:rsidR="00E04411">
              <w:rPr>
                <w:rFonts w:ascii="Arial Narrow" w:hAnsi="Arial Narrow"/>
                <w:sz w:val="22"/>
                <w:szCs w:val="22"/>
              </w:rPr>
              <w:t xml:space="preserve"> – </w:t>
            </w:r>
            <w:r w:rsidRPr="00CF24FC">
              <w:rPr>
                <w:rFonts w:ascii="Arial Narrow" w:hAnsi="Arial Narrow"/>
                <w:sz w:val="22"/>
                <w:szCs w:val="22"/>
              </w:rPr>
              <w:t>методист ЗАО НТЦ ПБ</w:t>
            </w:r>
          </w:p>
        </w:tc>
      </w:tr>
      <w:tr w:rsidR="008F4EAD" w:rsidRPr="0095745B" w:rsidTr="00CF24FC">
        <w:tc>
          <w:tcPr>
            <w:tcW w:w="562" w:type="dxa"/>
          </w:tcPr>
          <w:p w:rsidR="008F4EAD" w:rsidRPr="00AA7364" w:rsidRDefault="008F4EAD" w:rsidP="000A203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</w:tcPr>
          <w:p w:rsidR="008F4EAD" w:rsidRPr="00AA7364" w:rsidRDefault="008F4EAD" w:rsidP="0034249E">
            <w:pPr>
              <w:rPr>
                <w:rFonts w:ascii="Arial Narrow" w:hAnsi="Arial Narrow"/>
                <w:sz w:val="24"/>
                <w:szCs w:val="24"/>
              </w:rPr>
            </w:pPr>
            <w:r w:rsidRPr="00AA7364">
              <w:rPr>
                <w:rFonts w:ascii="Arial Narrow" w:hAnsi="Arial Narrow"/>
                <w:sz w:val="24"/>
                <w:szCs w:val="24"/>
              </w:rPr>
              <w:t>Вступительное слово</w:t>
            </w:r>
          </w:p>
        </w:tc>
        <w:tc>
          <w:tcPr>
            <w:tcW w:w="1275" w:type="dxa"/>
          </w:tcPr>
          <w:p w:rsidR="008F4EAD" w:rsidRPr="00AA7364" w:rsidRDefault="008F4EAD" w:rsidP="008F4EA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 w:rsidR="00456D75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1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8F4EAD" w:rsidRPr="0040414C" w:rsidRDefault="008F4EAD" w:rsidP="0040414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Представитель </w:t>
            </w:r>
            <w:r w:rsidR="0040414C">
              <w:rPr>
                <w:rFonts w:ascii="Arial Narrow" w:hAnsi="Arial Narrow"/>
                <w:sz w:val="24"/>
                <w:szCs w:val="24"/>
              </w:rPr>
              <w:t>ЗАО НТЦ ПБ</w:t>
            </w:r>
          </w:p>
        </w:tc>
      </w:tr>
      <w:tr w:rsidR="008F4EAD" w:rsidRPr="0095745B" w:rsidTr="00CF24FC">
        <w:tc>
          <w:tcPr>
            <w:tcW w:w="562" w:type="dxa"/>
          </w:tcPr>
          <w:p w:rsidR="008F4EAD" w:rsidRPr="00FF7E64" w:rsidRDefault="008F4EAD" w:rsidP="000A203E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</w:tcPr>
          <w:p w:rsidR="008F4EAD" w:rsidRPr="00593EEA" w:rsidRDefault="00005340" w:rsidP="00005340">
            <w:pPr>
              <w:rPr>
                <w:rFonts w:ascii="Arial Narrow" w:hAnsi="Arial Narrow" w:cs="Arial"/>
                <w:sz w:val="24"/>
                <w:szCs w:val="36"/>
              </w:rPr>
            </w:pPr>
            <w:r>
              <w:rPr>
                <w:rFonts w:ascii="Arial Narrow" w:hAnsi="Arial Narrow" w:cs="Arial"/>
                <w:sz w:val="24"/>
                <w:szCs w:val="36"/>
              </w:rPr>
              <w:t>М</w:t>
            </w:r>
            <w:r w:rsidR="00593EEA" w:rsidRPr="00593EEA">
              <w:rPr>
                <w:rFonts w:ascii="Arial Narrow" w:hAnsi="Arial Narrow" w:cs="Arial"/>
                <w:sz w:val="24"/>
                <w:szCs w:val="36"/>
              </w:rPr>
              <w:t>етодическо</w:t>
            </w:r>
            <w:r>
              <w:rPr>
                <w:rFonts w:ascii="Arial Narrow" w:hAnsi="Arial Narrow" w:cs="Arial"/>
                <w:sz w:val="24"/>
                <w:szCs w:val="36"/>
              </w:rPr>
              <w:t>е</w:t>
            </w:r>
            <w:r w:rsidR="00593EEA" w:rsidRPr="00593EEA">
              <w:rPr>
                <w:rFonts w:ascii="Arial Narrow" w:hAnsi="Arial Narrow" w:cs="Arial"/>
                <w:sz w:val="24"/>
                <w:szCs w:val="36"/>
              </w:rPr>
              <w:t xml:space="preserve"> обеспечени</w:t>
            </w:r>
            <w:r>
              <w:rPr>
                <w:rFonts w:ascii="Arial Narrow" w:hAnsi="Arial Narrow" w:cs="Arial"/>
                <w:sz w:val="24"/>
                <w:szCs w:val="36"/>
              </w:rPr>
              <w:t>е</w:t>
            </w:r>
            <w:r w:rsidR="00593EEA" w:rsidRPr="00593EEA">
              <w:rPr>
                <w:rFonts w:ascii="Arial Narrow" w:hAnsi="Arial Narrow" w:cs="Arial"/>
                <w:sz w:val="24"/>
                <w:szCs w:val="36"/>
              </w:rPr>
              <w:t xml:space="preserve"> анализа риска </w:t>
            </w:r>
            <w:r>
              <w:rPr>
                <w:rFonts w:ascii="Arial Narrow" w:hAnsi="Arial Narrow" w:cs="Arial"/>
                <w:sz w:val="24"/>
                <w:szCs w:val="36"/>
              </w:rPr>
              <w:t>в целях выполнения новых требований промышленной безопасности</w:t>
            </w:r>
            <w:r w:rsidR="00593EEA" w:rsidRPr="00593EEA">
              <w:rPr>
                <w:rFonts w:ascii="Arial Narrow" w:hAnsi="Arial Narrow" w:cs="Arial"/>
                <w:sz w:val="24"/>
                <w:szCs w:val="36"/>
              </w:rPr>
              <w:t xml:space="preserve"> опасных производственных объектов </w:t>
            </w:r>
          </w:p>
        </w:tc>
        <w:tc>
          <w:tcPr>
            <w:tcW w:w="1275" w:type="dxa"/>
          </w:tcPr>
          <w:p w:rsidR="008F4EAD" w:rsidRPr="00FF7E64" w:rsidRDefault="008F4EAD" w:rsidP="008F4EA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1</w:t>
            </w:r>
            <w:r w:rsidRPr="00FF7E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>
              <w:rPr>
                <w:rFonts w:ascii="Arial Narrow" w:hAnsi="Arial Narrow"/>
                <w:sz w:val="24"/>
                <w:szCs w:val="24"/>
              </w:rPr>
              <w:t>– 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4</w:t>
            </w:r>
            <w:r w:rsidRPr="00FF7E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8F4EAD" w:rsidRPr="00FF7E64" w:rsidRDefault="008F4EAD" w:rsidP="0040414C">
            <w:pPr>
              <w:rPr>
                <w:rFonts w:ascii="Arial Narrow" w:hAnsi="Arial Narrow"/>
                <w:sz w:val="24"/>
                <w:szCs w:val="24"/>
              </w:rPr>
            </w:pPr>
            <w:r w:rsidRPr="0040414C">
              <w:rPr>
                <w:rFonts w:ascii="Arial Narrow" w:hAnsi="Arial Narrow"/>
                <w:b/>
                <w:sz w:val="24"/>
                <w:szCs w:val="24"/>
              </w:rPr>
              <w:t xml:space="preserve">Лисанов </w:t>
            </w:r>
            <w:r w:rsidR="00CF24FC">
              <w:rPr>
                <w:rFonts w:ascii="Arial Narrow" w:hAnsi="Arial Narrow"/>
                <w:b/>
                <w:sz w:val="24"/>
                <w:szCs w:val="24"/>
              </w:rPr>
              <w:br/>
            </w:r>
            <w:r w:rsidR="00B054B4" w:rsidRPr="0040414C">
              <w:rPr>
                <w:rFonts w:ascii="Arial Narrow" w:hAnsi="Arial Narrow"/>
                <w:b/>
                <w:sz w:val="24"/>
                <w:szCs w:val="24"/>
              </w:rPr>
              <w:t>Михаил Вячеславович</w:t>
            </w:r>
            <w:r w:rsidR="004736A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0414C">
              <w:rPr>
                <w:rFonts w:ascii="Arial Narrow" w:hAnsi="Arial Narrow"/>
                <w:sz w:val="24"/>
                <w:szCs w:val="24"/>
              </w:rPr>
              <w:t xml:space="preserve">– д.т.н., директор центра анализа риска </w:t>
            </w:r>
            <w:r w:rsidR="004736AA">
              <w:rPr>
                <w:rFonts w:ascii="Arial Narrow" w:hAnsi="Arial Narrow"/>
                <w:sz w:val="24"/>
                <w:szCs w:val="24"/>
              </w:rPr>
              <w:t>ЗАО НТЦ ПБ</w:t>
            </w:r>
          </w:p>
        </w:tc>
      </w:tr>
      <w:tr w:rsidR="00083CC5" w:rsidRPr="0095745B" w:rsidTr="00CF24FC">
        <w:trPr>
          <w:trHeight w:val="600"/>
        </w:trPr>
        <w:tc>
          <w:tcPr>
            <w:tcW w:w="562" w:type="dxa"/>
          </w:tcPr>
          <w:p w:rsidR="00083CC5" w:rsidRPr="00FF7E64" w:rsidRDefault="00083CC5" w:rsidP="000A203E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</w:tcPr>
          <w:p w:rsidR="00A95412" w:rsidRDefault="00A95412" w:rsidP="00A954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О страховании ответственности на опасных производственных объектах</w:t>
            </w:r>
          </w:p>
          <w:p w:rsidR="00083CC5" w:rsidRPr="003753C4" w:rsidRDefault="00083CC5" w:rsidP="007678DA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5" w:type="dxa"/>
          </w:tcPr>
          <w:p w:rsidR="00083CC5" w:rsidRPr="00B71E61" w:rsidRDefault="00083CC5" w:rsidP="00083C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4</w:t>
            </w:r>
            <w:r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="00456D75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41172B">
              <w:rPr>
                <w:rFonts w:ascii="Arial Narrow" w:hAnsi="Arial Narrow"/>
                <w:sz w:val="24"/>
                <w:szCs w:val="24"/>
              </w:rPr>
              <w:t>– 1</w:t>
            </w:r>
            <w:r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1</w:t>
            </w:r>
            <w:r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9E6103" w:rsidRDefault="00A95412" w:rsidP="009E6103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A24ED1">
              <w:rPr>
                <w:rFonts w:ascii="Arial Narrow" w:hAnsi="Arial Narrow"/>
                <w:b/>
                <w:sz w:val="24"/>
                <w:szCs w:val="24"/>
              </w:rPr>
              <w:t xml:space="preserve">Колесников </w:t>
            </w:r>
          </w:p>
          <w:p w:rsidR="00083CC5" w:rsidRPr="00B71E61" w:rsidRDefault="00A95412" w:rsidP="00EB0D02">
            <w:pPr>
              <w:rPr>
                <w:rFonts w:ascii="Arial Narrow" w:hAnsi="Arial Narrow"/>
                <w:sz w:val="24"/>
                <w:szCs w:val="24"/>
              </w:rPr>
            </w:pPr>
            <w:r w:rsidRPr="00A24ED1">
              <w:rPr>
                <w:rFonts w:ascii="Arial Narrow" w:hAnsi="Arial Narrow"/>
                <w:b/>
                <w:sz w:val="24"/>
                <w:szCs w:val="24"/>
              </w:rPr>
              <w:t xml:space="preserve">Александр </w:t>
            </w:r>
            <w:r w:rsidR="00EB0D02" w:rsidRPr="00170891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Владимиро</w:t>
            </w:r>
            <w:r w:rsidRPr="00170891">
              <w:rPr>
                <w:rFonts w:ascii="Arial Narrow" w:hAnsi="Arial Narrow"/>
                <w:b/>
                <w:color w:val="000000" w:themeColor="text1"/>
                <w:sz w:val="24"/>
                <w:szCs w:val="24"/>
              </w:rPr>
              <w:t>вич</w:t>
            </w:r>
            <w:r w:rsidRPr="00170891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– начальник отдела организации технической экспертизы и расследования аварий НССО</w:t>
            </w:r>
          </w:p>
        </w:tc>
      </w:tr>
      <w:tr w:rsidR="004736AA" w:rsidRPr="0095745B" w:rsidTr="00CF24FC">
        <w:tc>
          <w:tcPr>
            <w:tcW w:w="562" w:type="dxa"/>
          </w:tcPr>
          <w:p w:rsidR="004736AA" w:rsidRPr="00FF7E64" w:rsidRDefault="004736AA" w:rsidP="000A203E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</w:tcPr>
          <w:p w:rsidR="004736AA" w:rsidRPr="00005340" w:rsidRDefault="00F83F17" w:rsidP="006C14F1">
            <w:pPr>
              <w:pStyle w:val="ab"/>
              <w:spacing w:after="0" w:line="240" w:lineRule="auto"/>
              <w:ind w:left="0"/>
              <w:contextualSpacing w:val="0"/>
              <w:rPr>
                <w:rFonts w:ascii="Arial Narrow" w:hAnsi="Arial Narrow"/>
                <w:sz w:val="24"/>
                <w:szCs w:val="24"/>
              </w:rPr>
            </w:pPr>
            <w:r w:rsidRPr="00F83F17">
              <w:rPr>
                <w:rFonts w:ascii="Arial Narrow" w:hAnsi="Arial Narrow"/>
                <w:sz w:val="24"/>
              </w:rPr>
              <w:t>Создание методического и программного обеспечения для численного моделирования процессов рассеяния и взрывов опасных веществ в трехмерной постановке.</w:t>
            </w:r>
            <w:r w:rsidR="0068335B">
              <w:rPr>
                <w:rFonts w:ascii="Arial Narrow" w:hAnsi="Arial Narrow"/>
                <w:sz w:val="24"/>
              </w:rPr>
              <w:t xml:space="preserve"> </w:t>
            </w:r>
          </w:p>
        </w:tc>
        <w:tc>
          <w:tcPr>
            <w:tcW w:w="1275" w:type="dxa"/>
          </w:tcPr>
          <w:p w:rsidR="004736AA" w:rsidRPr="00456D75" w:rsidRDefault="004736AA" w:rsidP="004736A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56D75">
              <w:rPr>
                <w:rFonts w:ascii="Arial Narrow" w:hAnsi="Arial Narrow"/>
                <w:sz w:val="24"/>
                <w:szCs w:val="24"/>
              </w:rPr>
              <w:t>11</w:t>
            </w:r>
            <w:r w:rsidRPr="00456D75">
              <w:rPr>
                <w:rFonts w:ascii="Arial Narrow" w:hAnsi="Arial Narrow"/>
                <w:sz w:val="24"/>
                <w:szCs w:val="24"/>
                <w:vertAlign w:val="superscript"/>
              </w:rPr>
              <w:t>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456D75">
              <w:rPr>
                <w:rFonts w:ascii="Arial Narrow" w:hAnsi="Arial Narrow"/>
                <w:sz w:val="24"/>
                <w:szCs w:val="24"/>
              </w:rPr>
              <w:t>– 11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4</w:t>
            </w:r>
            <w:r w:rsidRPr="00456D75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CF24FC" w:rsidRDefault="006C14F1" w:rsidP="00CF24F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CF24FC">
              <w:rPr>
                <w:rFonts w:ascii="Arial Narrow" w:hAnsi="Arial Narrow"/>
                <w:b/>
                <w:sz w:val="24"/>
                <w:szCs w:val="24"/>
              </w:rPr>
              <w:t>Шаргатов</w:t>
            </w:r>
          </w:p>
          <w:p w:rsidR="00C2192B" w:rsidRDefault="006C14F1" w:rsidP="00CF24FC">
            <w:pPr>
              <w:rPr>
                <w:rFonts w:ascii="Arial Narrow" w:hAnsi="Arial Narrow"/>
                <w:sz w:val="24"/>
                <w:szCs w:val="24"/>
              </w:rPr>
            </w:pPr>
            <w:r w:rsidRPr="00CF24FC">
              <w:rPr>
                <w:rFonts w:ascii="Arial Narrow" w:hAnsi="Arial Narrow"/>
                <w:b/>
                <w:sz w:val="24"/>
                <w:szCs w:val="24"/>
              </w:rPr>
              <w:t>В</w:t>
            </w:r>
            <w:r w:rsidR="00CF24FC" w:rsidRPr="00CF24FC">
              <w:rPr>
                <w:rFonts w:ascii="Arial Narrow" w:hAnsi="Arial Narrow"/>
                <w:b/>
                <w:sz w:val="24"/>
                <w:szCs w:val="24"/>
              </w:rPr>
              <w:t xml:space="preserve">ладимир </w:t>
            </w:r>
            <w:r w:rsidRPr="00CF24FC">
              <w:rPr>
                <w:rFonts w:ascii="Arial Narrow" w:hAnsi="Arial Narrow"/>
                <w:b/>
                <w:sz w:val="24"/>
                <w:szCs w:val="24"/>
              </w:rPr>
              <w:t>А</w:t>
            </w:r>
            <w:r w:rsidR="00CF24FC" w:rsidRPr="00CF24FC">
              <w:rPr>
                <w:rFonts w:ascii="Arial Narrow" w:hAnsi="Arial Narrow"/>
                <w:b/>
                <w:sz w:val="24"/>
                <w:szCs w:val="24"/>
              </w:rPr>
              <w:t>натольевич</w:t>
            </w:r>
            <w:r w:rsidR="0040414C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C2192B">
              <w:rPr>
                <w:rFonts w:ascii="Arial Narrow" w:hAnsi="Arial Narrow"/>
                <w:sz w:val="24"/>
                <w:szCs w:val="24"/>
              </w:rPr>
              <w:t>–</w:t>
            </w:r>
            <w:r w:rsidR="00D83EEF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736AA" w:rsidRPr="00456D75" w:rsidRDefault="0040414C" w:rsidP="00A9541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к.ф-м.н.</w:t>
            </w:r>
            <w:r w:rsidR="00A95412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D83EEF" w:rsidRPr="005261D1">
              <w:rPr>
                <w:rFonts w:ascii="Arial Narrow" w:hAnsi="Arial Narrow"/>
                <w:bCs/>
                <w:sz w:val="24"/>
                <w:szCs w:val="24"/>
              </w:rPr>
              <w:t>НИЯУ МИФИ</w:t>
            </w:r>
          </w:p>
        </w:tc>
      </w:tr>
      <w:tr w:rsidR="004736AA" w:rsidRPr="0095745B" w:rsidTr="00CF24FC">
        <w:tc>
          <w:tcPr>
            <w:tcW w:w="6204" w:type="dxa"/>
            <w:gridSpan w:val="2"/>
          </w:tcPr>
          <w:p w:rsidR="004736AA" w:rsidRPr="0041172B" w:rsidRDefault="004736AA" w:rsidP="00083CC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Перерыв</w:t>
            </w:r>
          </w:p>
        </w:tc>
        <w:tc>
          <w:tcPr>
            <w:tcW w:w="1275" w:type="dxa"/>
          </w:tcPr>
          <w:p w:rsidR="004736AA" w:rsidRDefault="004736AA" w:rsidP="004736A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4</w:t>
            </w:r>
            <w:r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41172B">
              <w:rPr>
                <w:rFonts w:ascii="Arial Narrow" w:hAnsi="Arial Narrow"/>
                <w:sz w:val="24"/>
                <w:szCs w:val="24"/>
              </w:rPr>
              <w:t>– 1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261" w:type="dxa"/>
          </w:tcPr>
          <w:p w:rsidR="004736AA" w:rsidRPr="00B71E61" w:rsidRDefault="004736AA" w:rsidP="001C73AF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01DB3" w:rsidRPr="0095745B" w:rsidTr="00CF24FC">
        <w:tc>
          <w:tcPr>
            <w:tcW w:w="562" w:type="dxa"/>
          </w:tcPr>
          <w:p w:rsidR="00101DB3" w:rsidRPr="00FF7E64" w:rsidRDefault="00101DB3" w:rsidP="002859EB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</w:tcPr>
          <w:p w:rsidR="00101DB3" w:rsidRPr="00456D75" w:rsidRDefault="00F83F17" w:rsidP="00F83F1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753C4">
              <w:rPr>
                <w:rFonts w:ascii="Arial Narrow" w:hAnsi="Arial Narrow"/>
                <w:sz w:val="24"/>
                <w:szCs w:val="36"/>
              </w:rPr>
              <w:t>О методике установления допустимого риска аварии при обосновании безопасности опасных производственных объектов нефтегазового комплекса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01DB3" w:rsidRPr="00456D75" w:rsidRDefault="00101DB3" w:rsidP="004736A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456D75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00</w:t>
            </w:r>
            <w:r w:rsidRPr="00456D75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456D75">
              <w:rPr>
                <w:rFonts w:ascii="Arial Narrow" w:hAnsi="Arial Narrow"/>
                <w:sz w:val="24"/>
                <w:szCs w:val="24"/>
              </w:rPr>
              <w:t>– 12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3261" w:type="dxa"/>
          </w:tcPr>
          <w:p w:rsidR="00CF24FC" w:rsidRPr="00CF24FC" w:rsidRDefault="00F83F17" w:rsidP="00CF24F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CF24F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Гражданкин </w:t>
            </w:r>
          </w:p>
          <w:p w:rsidR="00101DB3" w:rsidRPr="00B71E61" w:rsidRDefault="00F83F17" w:rsidP="00CF24FC">
            <w:pPr>
              <w:rPr>
                <w:rFonts w:ascii="Arial Narrow" w:hAnsi="Arial Narrow"/>
                <w:sz w:val="24"/>
                <w:szCs w:val="24"/>
              </w:rPr>
            </w:pPr>
            <w:r w:rsidRPr="00CF24FC">
              <w:rPr>
                <w:rFonts w:ascii="Arial Narrow" w:hAnsi="Arial Narrow"/>
                <w:b/>
                <w:bCs/>
                <w:sz w:val="24"/>
                <w:szCs w:val="24"/>
              </w:rPr>
              <w:t>Александр Иванович</w:t>
            </w:r>
            <w:r w:rsidR="00CF24F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-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CF24FC">
              <w:rPr>
                <w:rFonts w:ascii="Arial Narrow" w:hAnsi="Arial Narrow"/>
                <w:bCs/>
                <w:sz w:val="24"/>
                <w:szCs w:val="24"/>
              </w:rPr>
              <w:t>к.т.н</w:t>
            </w:r>
            <w:r w:rsidR="00CF24FC">
              <w:rPr>
                <w:rFonts w:ascii="Arial Narrow" w:hAnsi="Arial Narrow"/>
                <w:sz w:val="24"/>
                <w:szCs w:val="24"/>
              </w:rPr>
              <w:t>.</w:t>
            </w:r>
            <w:r w:rsidR="002104C1">
              <w:rPr>
                <w:rFonts w:ascii="Arial Narrow" w:hAnsi="Arial Narrow"/>
                <w:sz w:val="24"/>
                <w:szCs w:val="24"/>
              </w:rPr>
              <w:t>,</w:t>
            </w:r>
            <w:r w:rsidR="00CF24FC">
              <w:rPr>
                <w:rFonts w:ascii="Arial Narrow" w:hAnsi="Arial Narrow"/>
                <w:sz w:val="24"/>
                <w:szCs w:val="24"/>
              </w:rPr>
              <w:t xml:space="preserve"> зав.отделом </w:t>
            </w:r>
            <w:r>
              <w:rPr>
                <w:rFonts w:ascii="Arial Narrow" w:hAnsi="Arial Narrow"/>
                <w:sz w:val="24"/>
                <w:szCs w:val="24"/>
              </w:rPr>
              <w:t>ЗАО НТЦ ПБ</w:t>
            </w:r>
          </w:p>
        </w:tc>
      </w:tr>
      <w:tr w:rsidR="00101DB3" w:rsidRPr="0095745B" w:rsidTr="00CF24FC">
        <w:tc>
          <w:tcPr>
            <w:tcW w:w="562" w:type="dxa"/>
          </w:tcPr>
          <w:p w:rsidR="00101DB3" w:rsidRPr="00FF7E64" w:rsidRDefault="00101DB3" w:rsidP="000A203E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</w:tcPr>
          <w:p w:rsidR="00101DB3" w:rsidRPr="00B71E61" w:rsidRDefault="00C8430C" w:rsidP="00A24ED1">
            <w:pPr>
              <w:rPr>
                <w:rFonts w:ascii="Arial Narrow" w:hAnsi="Arial Narrow"/>
                <w:sz w:val="24"/>
                <w:szCs w:val="24"/>
              </w:rPr>
            </w:pPr>
            <w:bookmarkStart w:id="0" w:name="OLE_LINK8"/>
            <w:r>
              <w:rPr>
                <w:rFonts w:ascii="Arial Narrow" w:hAnsi="Arial Narrow"/>
                <w:sz w:val="24"/>
                <w:szCs w:val="24"/>
              </w:rPr>
              <w:t>Об опыте к</w:t>
            </w:r>
            <w:r w:rsidR="00F83F17" w:rsidRPr="00F83F17">
              <w:rPr>
                <w:rFonts w:ascii="Arial Narrow" w:hAnsi="Arial Narrow"/>
                <w:sz w:val="24"/>
                <w:szCs w:val="24"/>
              </w:rPr>
              <w:t>оличественн</w:t>
            </w:r>
            <w:r>
              <w:rPr>
                <w:rFonts w:ascii="Arial Narrow" w:hAnsi="Arial Narrow"/>
                <w:sz w:val="24"/>
                <w:szCs w:val="24"/>
              </w:rPr>
              <w:t>ой</w:t>
            </w:r>
            <w:r w:rsidR="00F83F17" w:rsidRPr="00F83F17">
              <w:rPr>
                <w:rFonts w:ascii="Arial Narrow" w:hAnsi="Arial Narrow"/>
                <w:sz w:val="24"/>
                <w:szCs w:val="24"/>
              </w:rPr>
              <w:t xml:space="preserve"> оценк</w:t>
            </w:r>
            <w:r>
              <w:rPr>
                <w:rFonts w:ascii="Arial Narrow" w:hAnsi="Arial Narrow"/>
                <w:sz w:val="24"/>
                <w:szCs w:val="24"/>
              </w:rPr>
              <w:t>и</w:t>
            </w:r>
            <w:r w:rsidR="006C14F1">
              <w:rPr>
                <w:rFonts w:ascii="Arial Narrow" w:hAnsi="Arial Narrow"/>
                <w:sz w:val="24"/>
                <w:szCs w:val="24"/>
              </w:rPr>
              <w:t xml:space="preserve"> риска аварий и расчет</w:t>
            </w:r>
            <w:r>
              <w:rPr>
                <w:rFonts w:ascii="Arial Narrow" w:hAnsi="Arial Narrow"/>
                <w:sz w:val="24"/>
                <w:szCs w:val="24"/>
              </w:rPr>
              <w:t>а</w:t>
            </w:r>
            <w:r w:rsidR="006C14F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83F17" w:rsidRPr="00F83F17">
              <w:rPr>
                <w:rFonts w:ascii="Arial Narrow" w:hAnsi="Arial Narrow"/>
                <w:sz w:val="24"/>
                <w:szCs w:val="24"/>
              </w:rPr>
              <w:t xml:space="preserve">пожарного риска при разработке специальных технических условий и обоснования безопасности </w:t>
            </w:r>
            <w:bookmarkEnd w:id="0"/>
            <w:r w:rsidR="006C14F1">
              <w:rPr>
                <w:rFonts w:ascii="Arial Narrow" w:hAnsi="Arial Narrow"/>
                <w:sz w:val="24"/>
                <w:szCs w:val="24"/>
              </w:rPr>
              <w:t xml:space="preserve">опасных производственных </w:t>
            </w:r>
            <w:r w:rsidR="00F83F17" w:rsidRPr="00F83F17">
              <w:rPr>
                <w:rFonts w:ascii="Arial Narrow" w:hAnsi="Arial Narrow"/>
                <w:sz w:val="24"/>
                <w:szCs w:val="24"/>
              </w:rPr>
              <w:t xml:space="preserve">объектов газодобычи. </w:t>
            </w:r>
          </w:p>
        </w:tc>
        <w:tc>
          <w:tcPr>
            <w:tcW w:w="1275" w:type="dxa"/>
          </w:tcPr>
          <w:p w:rsidR="00101DB3" w:rsidRPr="00B71E61" w:rsidRDefault="00101DB3" w:rsidP="0061702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71E61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F94EFE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B71E61">
              <w:rPr>
                <w:rFonts w:ascii="Arial Narrow" w:hAnsi="Arial Narrow"/>
                <w:sz w:val="24"/>
                <w:szCs w:val="24"/>
              </w:rPr>
              <w:t>– 1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F94EFE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101DB3" w:rsidRPr="00B71E61" w:rsidRDefault="0068335B" w:rsidP="00CF24FC">
            <w:pPr>
              <w:rPr>
                <w:rFonts w:ascii="Arial Narrow" w:hAnsi="Arial Narrow"/>
                <w:sz w:val="24"/>
                <w:szCs w:val="24"/>
              </w:rPr>
            </w:pPr>
            <w:r w:rsidRPr="00CF24FC">
              <w:rPr>
                <w:rFonts w:ascii="Arial Narrow" w:hAnsi="Arial Narrow"/>
                <w:b/>
                <w:bCs/>
                <w:sz w:val="24"/>
                <w:szCs w:val="24"/>
              </w:rPr>
              <w:t>Софьин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9E6103">
              <w:rPr>
                <w:rFonts w:ascii="Arial Narrow" w:hAnsi="Arial Narrow"/>
                <w:bCs/>
                <w:sz w:val="24"/>
                <w:szCs w:val="24"/>
              </w:rPr>
              <w:br/>
            </w:r>
            <w:r w:rsidR="00CF24F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Антон Сергеевич – </w:t>
            </w:r>
            <w:r w:rsidR="00CF24FC">
              <w:rPr>
                <w:rFonts w:ascii="Arial Narrow" w:hAnsi="Arial Narrow"/>
                <w:bCs/>
                <w:sz w:val="24"/>
                <w:szCs w:val="24"/>
              </w:rPr>
              <w:t xml:space="preserve">к.т.н., зав.отделом </w:t>
            </w:r>
            <w:r w:rsidR="004445D8">
              <w:rPr>
                <w:rFonts w:ascii="Arial Narrow" w:hAnsi="Arial Narrow"/>
                <w:bCs/>
                <w:sz w:val="24"/>
                <w:szCs w:val="24"/>
              </w:rPr>
              <w:t>ЗАО НТЦ ПБ</w:t>
            </w:r>
          </w:p>
        </w:tc>
      </w:tr>
      <w:tr w:rsidR="00101DB3" w:rsidRPr="0095745B" w:rsidTr="00CF24FC">
        <w:tc>
          <w:tcPr>
            <w:tcW w:w="562" w:type="dxa"/>
          </w:tcPr>
          <w:p w:rsidR="00101DB3" w:rsidRPr="00AA7364" w:rsidRDefault="00101DB3" w:rsidP="00F278DC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</w:tcPr>
          <w:p w:rsidR="00101DB3" w:rsidRPr="00D6334A" w:rsidRDefault="00D83EEF" w:rsidP="00D83EE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753C4">
              <w:rPr>
                <w:rFonts w:ascii="Arial Narrow" w:hAnsi="Arial Narrow"/>
                <w:sz w:val="24"/>
                <w:szCs w:val="22"/>
              </w:rPr>
              <w:t>Универсальная модель расчета гетерогенных течений в трубопроводах с учетом упругой деформации стенок трубы</w:t>
            </w:r>
            <w:r w:rsidRPr="00F83F17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01DB3" w:rsidRPr="00AA7364" w:rsidRDefault="00101DB3" w:rsidP="00F94EF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  <w:r w:rsidR="00F94EFE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40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– </w:t>
            </w:r>
            <w:r w:rsidRPr="0041172B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261" w:type="dxa"/>
          </w:tcPr>
          <w:p w:rsidR="00101DB3" w:rsidRDefault="00D83EEF" w:rsidP="00CF24FC">
            <w:pPr>
              <w:rPr>
                <w:rFonts w:ascii="Arial Narrow" w:hAnsi="Arial Narrow"/>
                <w:sz w:val="24"/>
                <w:szCs w:val="24"/>
              </w:rPr>
            </w:pPr>
            <w:r w:rsidRPr="00CF24F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Сумской </w:t>
            </w:r>
            <w:r w:rsidR="00CF24FC">
              <w:rPr>
                <w:rFonts w:ascii="Arial Narrow" w:hAnsi="Arial Narrow"/>
                <w:b/>
                <w:bCs/>
                <w:sz w:val="24"/>
                <w:szCs w:val="24"/>
              </w:rPr>
              <w:br/>
            </w:r>
            <w:r w:rsidRPr="00CF24FC">
              <w:rPr>
                <w:rFonts w:ascii="Arial Narrow" w:hAnsi="Arial Narrow"/>
                <w:b/>
                <w:bCs/>
                <w:sz w:val="24"/>
                <w:szCs w:val="24"/>
              </w:rPr>
              <w:t>Сергей Иванович</w:t>
            </w:r>
            <w:r w:rsidR="00CF24FC">
              <w:rPr>
                <w:rFonts w:ascii="Arial Narrow" w:hAnsi="Arial Narrow"/>
                <w:bCs/>
                <w:sz w:val="24"/>
                <w:szCs w:val="24"/>
              </w:rPr>
              <w:t xml:space="preserve"> - к.т.н., преподаватель </w:t>
            </w:r>
            <w:r w:rsidRPr="005261D1">
              <w:rPr>
                <w:rFonts w:ascii="Arial Narrow" w:hAnsi="Arial Narrow"/>
                <w:bCs/>
                <w:sz w:val="24"/>
                <w:szCs w:val="24"/>
              </w:rPr>
              <w:t>НИЯУ МИФИ</w:t>
            </w:r>
            <w:r w:rsidR="00CF24FC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</w:p>
        </w:tc>
      </w:tr>
      <w:tr w:rsidR="00101DB3" w:rsidRPr="0095745B" w:rsidTr="00CF24FC">
        <w:tc>
          <w:tcPr>
            <w:tcW w:w="562" w:type="dxa"/>
            <w:tcBorders>
              <w:right w:val="nil"/>
            </w:tcBorders>
          </w:tcPr>
          <w:p w:rsidR="00101DB3" w:rsidRPr="00AA7364" w:rsidRDefault="00101DB3" w:rsidP="008C7FE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642" w:type="dxa"/>
            <w:tcBorders>
              <w:left w:val="nil"/>
              <w:right w:val="single" w:sz="4" w:space="0" w:color="auto"/>
            </w:tcBorders>
          </w:tcPr>
          <w:p w:rsidR="00101DB3" w:rsidRPr="006B6D39" w:rsidRDefault="00E04411" w:rsidP="008C7FE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Перерыв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01DB3" w:rsidRPr="006B6D39" w:rsidRDefault="00101DB3" w:rsidP="00336AC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101DB3" w:rsidRPr="006B6D39" w:rsidRDefault="00101DB3" w:rsidP="008C7FE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01DB3" w:rsidRPr="0095745B" w:rsidTr="00CF24FC">
        <w:tc>
          <w:tcPr>
            <w:tcW w:w="562" w:type="dxa"/>
          </w:tcPr>
          <w:p w:rsidR="00101DB3" w:rsidRPr="00FF7E64" w:rsidRDefault="00101DB3" w:rsidP="00F278DC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</w:tcPr>
          <w:p w:rsidR="00101DB3" w:rsidRPr="00101DB3" w:rsidRDefault="00FD77FA" w:rsidP="00FD77FA">
            <w:pPr>
              <w:rPr>
                <w:rFonts w:ascii="Arial Narrow" w:hAnsi="Arial Narrow"/>
                <w:sz w:val="24"/>
                <w:szCs w:val="24"/>
              </w:rPr>
            </w:pPr>
            <w:r w:rsidRPr="003753C4">
              <w:rPr>
                <w:rFonts w:ascii="Arial Narrow" w:hAnsi="Arial Narrow"/>
                <w:bCs/>
                <w:sz w:val="24"/>
                <w:szCs w:val="24"/>
              </w:rPr>
              <w:t>Практика и проблемы при разработке и экспертизе промышленной безопасности обоснований безопасности опасных производственных объектов нефтехимии и нефтепереработки</w:t>
            </w:r>
          </w:p>
        </w:tc>
        <w:tc>
          <w:tcPr>
            <w:tcW w:w="1275" w:type="dxa"/>
          </w:tcPr>
          <w:p w:rsidR="00101DB3" w:rsidRPr="008F4EAD" w:rsidRDefault="00101DB3" w:rsidP="006C14F1">
            <w:pPr>
              <w:jc w:val="center"/>
              <w:rPr>
                <w:rFonts w:ascii="Arial Narrow" w:hAnsi="Arial Narrow"/>
                <w:sz w:val="24"/>
                <w:szCs w:val="24"/>
                <w:vertAlign w:val="superscript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FF7E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FF7E64">
              <w:rPr>
                <w:rFonts w:ascii="Arial Narrow" w:hAnsi="Arial Narrow"/>
                <w:sz w:val="24"/>
                <w:szCs w:val="24"/>
              </w:rPr>
              <w:t>– 1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="006C14F1">
              <w:rPr>
                <w:rFonts w:ascii="Arial Narrow" w:hAnsi="Arial Narrow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261" w:type="dxa"/>
          </w:tcPr>
          <w:p w:rsidR="00FD77FA" w:rsidRPr="008C7661" w:rsidRDefault="00FD77FA" w:rsidP="00A9541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0414C">
              <w:rPr>
                <w:rFonts w:ascii="Arial Narrow" w:hAnsi="Arial Narrow"/>
                <w:b/>
                <w:sz w:val="24"/>
                <w:szCs w:val="24"/>
              </w:rPr>
              <w:t xml:space="preserve">Кручинина </w:t>
            </w:r>
            <w:r>
              <w:rPr>
                <w:rFonts w:ascii="Arial Narrow" w:hAnsi="Arial Narrow"/>
                <w:b/>
                <w:sz w:val="24"/>
                <w:szCs w:val="24"/>
              </w:rPr>
              <w:br/>
            </w:r>
            <w:r w:rsidRPr="0040414C">
              <w:rPr>
                <w:rFonts w:ascii="Arial Narrow" w:hAnsi="Arial Narrow"/>
                <w:b/>
                <w:sz w:val="24"/>
                <w:szCs w:val="24"/>
              </w:rPr>
              <w:t>Ирина Антоновна</w:t>
            </w:r>
            <w:r>
              <w:rPr>
                <w:rFonts w:ascii="Arial Narrow" w:hAnsi="Arial Narrow"/>
                <w:sz w:val="24"/>
                <w:szCs w:val="24"/>
              </w:rPr>
              <w:t xml:space="preserve"> – д.т.н., директор </w:t>
            </w:r>
            <w:r>
              <w:rPr>
                <w:rFonts w:ascii="Arial Narrow" w:hAnsi="Arial Narrow"/>
                <w:bCs/>
                <w:sz w:val="24"/>
                <w:szCs w:val="24"/>
              </w:rPr>
              <w:t>АНО «Агентство исследований промышленных рисков (АНО АИПР)</w:t>
            </w:r>
          </w:p>
        </w:tc>
      </w:tr>
      <w:tr w:rsidR="00101DB3" w:rsidRPr="0095745B" w:rsidTr="00CF24FC">
        <w:trPr>
          <w:trHeight w:val="582"/>
        </w:trPr>
        <w:tc>
          <w:tcPr>
            <w:tcW w:w="562" w:type="dxa"/>
          </w:tcPr>
          <w:p w:rsidR="00101DB3" w:rsidRPr="00B71E61" w:rsidRDefault="00101DB3" w:rsidP="00981491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</w:tcPr>
          <w:p w:rsidR="00FD77FA" w:rsidRPr="00F83F17" w:rsidRDefault="00FD77FA" w:rsidP="00F83F1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Вопросы эскалации аварий на опасных производственных объектах нефтегазового комплекса</w:t>
            </w:r>
          </w:p>
        </w:tc>
        <w:tc>
          <w:tcPr>
            <w:tcW w:w="1275" w:type="dxa"/>
          </w:tcPr>
          <w:p w:rsidR="00101DB3" w:rsidRPr="00AA7364" w:rsidRDefault="00101DB3" w:rsidP="0098149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  <w:r w:rsidR="00F94EFE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FF7E64">
              <w:rPr>
                <w:rFonts w:ascii="Arial Narrow" w:hAnsi="Arial Narrow"/>
                <w:sz w:val="24"/>
                <w:szCs w:val="24"/>
              </w:rPr>
              <w:t>– 1</w:t>
            </w:r>
            <w:r w:rsidR="00F94EFE">
              <w:rPr>
                <w:rFonts w:ascii="Arial Narrow" w:hAnsi="Arial Narrow"/>
                <w:sz w:val="24"/>
                <w:szCs w:val="24"/>
                <w:lang w:val="en-US"/>
              </w:rPr>
              <w:t>5</w:t>
            </w:r>
            <w:r w:rsidR="00F94EFE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A95412" w:rsidRPr="00AA7364" w:rsidRDefault="00FD77FA" w:rsidP="00FD77FA">
            <w:pPr>
              <w:rPr>
                <w:rFonts w:ascii="Arial Narrow" w:hAnsi="Arial Narrow"/>
                <w:sz w:val="24"/>
                <w:szCs w:val="24"/>
              </w:rPr>
            </w:pPr>
            <w:r w:rsidRPr="00CF24FC">
              <w:rPr>
                <w:rFonts w:ascii="Arial Narrow" w:hAnsi="Arial Narrow"/>
                <w:b/>
                <w:sz w:val="24"/>
                <w:szCs w:val="24"/>
              </w:rPr>
              <w:t xml:space="preserve">Швыряев </w:t>
            </w:r>
            <w:r>
              <w:rPr>
                <w:rFonts w:ascii="Arial Narrow" w:hAnsi="Arial Narrow"/>
                <w:b/>
                <w:sz w:val="24"/>
                <w:szCs w:val="24"/>
              </w:rPr>
              <w:br/>
            </w:r>
            <w:r w:rsidRPr="00CF24FC">
              <w:rPr>
                <w:rFonts w:ascii="Arial Narrow" w:hAnsi="Arial Narrow"/>
                <w:b/>
                <w:sz w:val="24"/>
                <w:szCs w:val="24"/>
              </w:rPr>
              <w:t>Александр Анатольевич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- к.х.н.</w:t>
            </w:r>
          </w:p>
        </w:tc>
      </w:tr>
      <w:tr w:rsidR="00E32707" w:rsidRPr="0095745B" w:rsidTr="00FD77FA">
        <w:trPr>
          <w:trHeight w:val="1330"/>
        </w:trPr>
        <w:tc>
          <w:tcPr>
            <w:tcW w:w="562" w:type="dxa"/>
          </w:tcPr>
          <w:p w:rsidR="00E32707" w:rsidRPr="003753C4" w:rsidRDefault="00E32707" w:rsidP="0034249E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2"/>
              </w:rPr>
            </w:pPr>
          </w:p>
        </w:tc>
        <w:tc>
          <w:tcPr>
            <w:tcW w:w="5642" w:type="dxa"/>
          </w:tcPr>
          <w:p w:rsidR="00E32707" w:rsidRPr="003753C4" w:rsidRDefault="00D83EEF" w:rsidP="00FD77FA">
            <w:pPr>
              <w:rPr>
                <w:rFonts w:ascii="Arial Narrow" w:hAnsi="Arial Narrow"/>
                <w:sz w:val="24"/>
                <w:szCs w:val="22"/>
              </w:rPr>
            </w:pPr>
            <w:r w:rsidRPr="00F83F17">
              <w:rPr>
                <w:rFonts w:ascii="Arial Narrow" w:hAnsi="Arial Narrow"/>
                <w:sz w:val="24"/>
                <w:szCs w:val="24"/>
              </w:rPr>
              <w:t>Обоснование времени срабатывания запорной арматуры в соответствии с требованиями ФНП «</w:t>
            </w:r>
            <w:r w:rsidRPr="00F83F17">
              <w:rPr>
                <w:rFonts w:ascii="Arial Narrow" w:hAnsi="Arial Narrow"/>
                <w:bCs/>
                <w:sz w:val="24"/>
                <w:szCs w:val="24"/>
              </w:rPr>
              <w:t>Общие правила взрывобезопасности для взрывопожароопасных химических, нефтехимических и нефтеперерабатывающих производств»</w:t>
            </w:r>
          </w:p>
        </w:tc>
        <w:tc>
          <w:tcPr>
            <w:tcW w:w="1275" w:type="dxa"/>
          </w:tcPr>
          <w:p w:rsidR="00E32707" w:rsidRPr="00AA7364" w:rsidRDefault="00E32707" w:rsidP="00F94EF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F94EFE">
              <w:rPr>
                <w:rFonts w:ascii="Arial Narrow" w:hAnsi="Arial Narrow"/>
                <w:sz w:val="24"/>
                <w:szCs w:val="24"/>
                <w:lang w:val="en-US"/>
              </w:rPr>
              <w:t>5</w:t>
            </w:r>
            <w:r w:rsidR="00F94EFE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00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FF7E64">
              <w:rPr>
                <w:rFonts w:ascii="Arial Narrow" w:hAnsi="Arial Narrow"/>
                <w:sz w:val="24"/>
                <w:szCs w:val="24"/>
              </w:rPr>
              <w:t>– 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="00F94EFE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E32707" w:rsidRPr="00AA7364" w:rsidRDefault="00D83EEF" w:rsidP="00CF24FC">
            <w:pPr>
              <w:rPr>
                <w:rFonts w:ascii="Arial Narrow" w:hAnsi="Arial Narrow"/>
                <w:sz w:val="24"/>
                <w:szCs w:val="24"/>
              </w:rPr>
            </w:pPr>
            <w:r w:rsidRPr="00CF24F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Дегтярев </w:t>
            </w:r>
            <w:r w:rsidR="00CF24FC" w:rsidRPr="00CF24FC">
              <w:rPr>
                <w:rFonts w:ascii="Arial Narrow" w:hAnsi="Arial Narrow"/>
                <w:b/>
                <w:bCs/>
                <w:sz w:val="24"/>
                <w:szCs w:val="24"/>
              </w:rPr>
              <w:br/>
            </w:r>
            <w:r w:rsidRPr="00CF24FC">
              <w:rPr>
                <w:rFonts w:ascii="Arial Narrow" w:hAnsi="Arial Narrow"/>
                <w:b/>
                <w:bCs/>
                <w:sz w:val="24"/>
                <w:szCs w:val="24"/>
              </w:rPr>
              <w:t>Денис Владиславович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CF24FC">
              <w:rPr>
                <w:rFonts w:ascii="Arial Narrow" w:hAnsi="Arial Narrow"/>
                <w:bCs/>
                <w:sz w:val="24"/>
                <w:szCs w:val="24"/>
              </w:rPr>
              <w:t xml:space="preserve">– зав.отделом </w:t>
            </w:r>
            <w:r>
              <w:rPr>
                <w:rFonts w:ascii="Arial Narrow" w:hAnsi="Arial Narrow"/>
                <w:bCs/>
                <w:sz w:val="24"/>
                <w:szCs w:val="24"/>
              </w:rPr>
              <w:t>АНО АИПР</w:t>
            </w:r>
          </w:p>
        </w:tc>
      </w:tr>
      <w:tr w:rsidR="00E32707" w:rsidRPr="0095745B" w:rsidTr="00CF24FC">
        <w:trPr>
          <w:trHeight w:val="568"/>
        </w:trPr>
        <w:tc>
          <w:tcPr>
            <w:tcW w:w="562" w:type="dxa"/>
          </w:tcPr>
          <w:p w:rsidR="00E32707" w:rsidRPr="003753C4" w:rsidRDefault="00E32707" w:rsidP="0034249E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2"/>
              </w:rPr>
            </w:pPr>
          </w:p>
        </w:tc>
        <w:tc>
          <w:tcPr>
            <w:tcW w:w="5642" w:type="dxa"/>
          </w:tcPr>
          <w:p w:rsidR="00E32707" w:rsidRPr="003753C4" w:rsidRDefault="003753C4" w:rsidP="00874980">
            <w:pPr>
              <w:jc w:val="both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4"/>
              </w:rPr>
              <w:t>Опыт проведения анализа опасностей технологических процессов нефтехимических производств</w:t>
            </w:r>
            <w:r w:rsidRPr="00E32707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методом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HAZOP</w:t>
            </w:r>
          </w:p>
        </w:tc>
        <w:tc>
          <w:tcPr>
            <w:tcW w:w="1275" w:type="dxa"/>
          </w:tcPr>
          <w:p w:rsidR="00E32707" w:rsidRPr="00AA7364" w:rsidRDefault="00E32707" w:rsidP="00E32707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="00F94EFE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2</w:t>
            </w:r>
            <w:r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41172B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172B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="00F94EFE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4</w:t>
            </w:r>
            <w:r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2104C1" w:rsidRDefault="003753C4" w:rsidP="0087498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104C1">
              <w:rPr>
                <w:rFonts w:ascii="Arial Narrow" w:hAnsi="Arial Narrow"/>
                <w:b/>
                <w:sz w:val="24"/>
                <w:szCs w:val="24"/>
              </w:rPr>
              <w:t xml:space="preserve">Ханин </w:t>
            </w:r>
          </w:p>
          <w:p w:rsidR="008A357A" w:rsidRPr="008A357A" w:rsidRDefault="003753C4" w:rsidP="002104C1">
            <w:pPr>
              <w:rPr>
                <w:rFonts w:ascii="Arial Narrow" w:hAnsi="Arial Narrow"/>
                <w:sz w:val="24"/>
                <w:szCs w:val="24"/>
              </w:rPr>
            </w:pPr>
            <w:r w:rsidRPr="002104C1">
              <w:rPr>
                <w:rFonts w:ascii="Arial Narrow" w:hAnsi="Arial Narrow"/>
                <w:b/>
                <w:sz w:val="24"/>
                <w:szCs w:val="24"/>
              </w:rPr>
              <w:t>Евгений Владимирович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104C1">
              <w:rPr>
                <w:rFonts w:ascii="Arial Narrow" w:hAnsi="Arial Narrow"/>
                <w:sz w:val="24"/>
                <w:szCs w:val="24"/>
              </w:rPr>
              <w:t xml:space="preserve">– зав.отделом </w:t>
            </w:r>
            <w:r>
              <w:rPr>
                <w:rFonts w:ascii="Arial Narrow" w:hAnsi="Arial Narrow"/>
                <w:sz w:val="24"/>
                <w:szCs w:val="24"/>
              </w:rPr>
              <w:t>ЗАО НТЦ ПБ</w:t>
            </w:r>
          </w:p>
        </w:tc>
      </w:tr>
      <w:tr w:rsidR="00995648" w:rsidRPr="0095745B" w:rsidTr="00CF24FC">
        <w:trPr>
          <w:cantSplit/>
          <w:trHeight w:val="420"/>
        </w:trPr>
        <w:tc>
          <w:tcPr>
            <w:tcW w:w="562" w:type="dxa"/>
          </w:tcPr>
          <w:p w:rsidR="00995648" w:rsidRPr="00B71E61" w:rsidRDefault="00995648" w:rsidP="0087498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642" w:type="dxa"/>
            <w:vAlign w:val="center"/>
          </w:tcPr>
          <w:p w:rsidR="00995648" w:rsidRPr="00995648" w:rsidRDefault="00F94EFE" w:rsidP="00C2192B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>
              <w:rPr>
                <w:rFonts w:ascii="Arial Narrow" w:hAnsi="Arial Narrow"/>
                <w:i/>
                <w:iCs/>
                <w:sz w:val="24"/>
                <w:szCs w:val="24"/>
              </w:rPr>
              <w:t>Круглый стол</w:t>
            </w:r>
            <w:r w:rsidR="00874980"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95648" w:rsidRDefault="00995648" w:rsidP="0099564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="00F94EFE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4</w:t>
            </w:r>
            <w:r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41172B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74980" w:rsidRPr="0041172B">
              <w:rPr>
                <w:rFonts w:ascii="Arial Narrow" w:hAnsi="Arial Narrow"/>
                <w:sz w:val="24"/>
                <w:szCs w:val="24"/>
              </w:rPr>
              <w:t>1</w:t>
            </w:r>
            <w:r w:rsidR="00874980">
              <w:rPr>
                <w:rFonts w:ascii="Arial Narrow" w:hAnsi="Arial Narrow"/>
                <w:sz w:val="24"/>
                <w:szCs w:val="24"/>
              </w:rPr>
              <w:t>7</w:t>
            </w:r>
            <w:r w:rsidR="00874980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="00874980"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261" w:type="dxa"/>
          </w:tcPr>
          <w:p w:rsidR="00995648" w:rsidRPr="0041172B" w:rsidRDefault="00995648" w:rsidP="00F278DC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A81D86" w:rsidRPr="005153A8" w:rsidRDefault="00A81D86" w:rsidP="0095745B">
      <w:pPr>
        <w:jc w:val="both"/>
        <w:rPr>
          <w:rFonts w:ascii="Arial Narrow" w:hAnsi="Arial Narrow"/>
        </w:rPr>
      </w:pPr>
      <w:r w:rsidRPr="005153A8">
        <w:rPr>
          <w:rFonts w:ascii="Arial Narrow" w:hAnsi="Arial Narrow"/>
        </w:rPr>
        <w:t xml:space="preserve">Время для доклада включает ответы на вопросы в течение </w:t>
      </w:r>
      <w:r w:rsidR="00AA7364" w:rsidRPr="005153A8">
        <w:rPr>
          <w:rFonts w:ascii="Arial Narrow" w:hAnsi="Arial Narrow"/>
        </w:rPr>
        <w:t>5</w:t>
      </w:r>
      <w:r w:rsidR="001F2332" w:rsidRPr="005153A8">
        <w:rPr>
          <w:rFonts w:ascii="Arial Narrow" w:hAnsi="Arial Narrow"/>
        </w:rPr>
        <w:t>-1</w:t>
      </w:r>
      <w:r w:rsidR="00AA7364" w:rsidRPr="005153A8">
        <w:rPr>
          <w:rFonts w:ascii="Arial Narrow" w:hAnsi="Arial Narrow"/>
        </w:rPr>
        <w:t>0</w:t>
      </w:r>
      <w:r w:rsidRPr="005153A8">
        <w:rPr>
          <w:rFonts w:ascii="Arial Narrow" w:hAnsi="Arial Narrow"/>
        </w:rPr>
        <w:t xml:space="preserve"> мин.</w:t>
      </w:r>
      <w:r w:rsidR="00B532E7">
        <w:rPr>
          <w:rFonts w:ascii="Arial Narrow" w:hAnsi="Arial Narrow"/>
        </w:rPr>
        <w:t xml:space="preserve"> </w:t>
      </w:r>
      <w:r w:rsidRPr="005153A8">
        <w:rPr>
          <w:rFonts w:ascii="Arial Narrow" w:hAnsi="Arial Narrow"/>
        </w:rPr>
        <w:t>При подготовке семинара в программу могут быть внесены изменения.</w:t>
      </w:r>
    </w:p>
    <w:sectPr w:rsidR="00A81D86" w:rsidRPr="005153A8" w:rsidSect="003268CC">
      <w:headerReference w:type="even" r:id="rId7"/>
      <w:headerReference w:type="default" r:id="rId8"/>
      <w:pgSz w:w="11906" w:h="16838"/>
      <w:pgMar w:top="709" w:right="849" w:bottom="720" w:left="993" w:header="624" w:footer="638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E5A" w:rsidRDefault="00F25E5A">
      <w:r>
        <w:separator/>
      </w:r>
    </w:p>
  </w:endnote>
  <w:endnote w:type="continuationSeparator" w:id="0">
    <w:p w:rsidR="00F25E5A" w:rsidRDefault="00F25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E5A" w:rsidRDefault="00F25E5A">
      <w:r>
        <w:separator/>
      </w:r>
    </w:p>
  </w:footnote>
  <w:footnote w:type="continuationSeparator" w:id="0">
    <w:p w:rsidR="00F25E5A" w:rsidRDefault="00F25E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2E7" w:rsidRDefault="00F24658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532E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532E7" w:rsidRDefault="00B532E7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2E7" w:rsidRDefault="00F24658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532E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04411">
      <w:rPr>
        <w:rStyle w:val="a8"/>
        <w:noProof/>
      </w:rPr>
      <w:t>2</w:t>
    </w:r>
    <w:r>
      <w:rPr>
        <w:rStyle w:val="a8"/>
      </w:rPr>
      <w:fldChar w:fldCharType="end"/>
    </w:r>
  </w:p>
  <w:p w:rsidR="00B532E7" w:rsidRDefault="00B532E7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3E5"/>
    <w:multiLevelType w:val="hybridMultilevel"/>
    <w:tmpl w:val="D0B4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12A0F"/>
    <w:multiLevelType w:val="singleLevel"/>
    <w:tmpl w:val="234C9590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</w:abstractNum>
  <w:abstractNum w:abstractNumId="2">
    <w:nsid w:val="24C8334C"/>
    <w:multiLevelType w:val="hybridMultilevel"/>
    <w:tmpl w:val="7EA05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B097A"/>
    <w:multiLevelType w:val="hybridMultilevel"/>
    <w:tmpl w:val="829AB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BB3"/>
    <w:rsid w:val="00005340"/>
    <w:rsid w:val="00021DA6"/>
    <w:rsid w:val="00037FF6"/>
    <w:rsid w:val="00040195"/>
    <w:rsid w:val="0004145E"/>
    <w:rsid w:val="000421BA"/>
    <w:rsid w:val="00051DBC"/>
    <w:rsid w:val="000529FC"/>
    <w:rsid w:val="0005550F"/>
    <w:rsid w:val="00062C75"/>
    <w:rsid w:val="00083CC5"/>
    <w:rsid w:val="000842EB"/>
    <w:rsid w:val="0008542B"/>
    <w:rsid w:val="000A203E"/>
    <w:rsid w:val="000B51EB"/>
    <w:rsid w:val="000B7F90"/>
    <w:rsid w:val="000C01B8"/>
    <w:rsid w:val="000C1820"/>
    <w:rsid w:val="000D510B"/>
    <w:rsid w:val="000D5A14"/>
    <w:rsid w:val="000D5DFB"/>
    <w:rsid w:val="000D6203"/>
    <w:rsid w:val="000E0B2B"/>
    <w:rsid w:val="000E12C9"/>
    <w:rsid w:val="000F0311"/>
    <w:rsid w:val="000F2741"/>
    <w:rsid w:val="00101DB3"/>
    <w:rsid w:val="00123279"/>
    <w:rsid w:val="00126788"/>
    <w:rsid w:val="00126C24"/>
    <w:rsid w:val="0012719C"/>
    <w:rsid w:val="00127434"/>
    <w:rsid w:val="00145D41"/>
    <w:rsid w:val="00146654"/>
    <w:rsid w:val="00150A89"/>
    <w:rsid w:val="001532FA"/>
    <w:rsid w:val="00161FBF"/>
    <w:rsid w:val="00163FCB"/>
    <w:rsid w:val="001652E7"/>
    <w:rsid w:val="00165A24"/>
    <w:rsid w:val="00165AF0"/>
    <w:rsid w:val="00165FC7"/>
    <w:rsid w:val="00166E8C"/>
    <w:rsid w:val="00167771"/>
    <w:rsid w:val="00170891"/>
    <w:rsid w:val="00173769"/>
    <w:rsid w:val="0017483C"/>
    <w:rsid w:val="001749FE"/>
    <w:rsid w:val="00196C90"/>
    <w:rsid w:val="001A0CEF"/>
    <w:rsid w:val="001A4279"/>
    <w:rsid w:val="001A724F"/>
    <w:rsid w:val="001B021C"/>
    <w:rsid w:val="001B7E11"/>
    <w:rsid w:val="001C3EE5"/>
    <w:rsid w:val="001C73AF"/>
    <w:rsid w:val="001D18EE"/>
    <w:rsid w:val="001D29F9"/>
    <w:rsid w:val="001E5FAF"/>
    <w:rsid w:val="001E6B54"/>
    <w:rsid w:val="001F2332"/>
    <w:rsid w:val="001F5B50"/>
    <w:rsid w:val="0020473A"/>
    <w:rsid w:val="002104C1"/>
    <w:rsid w:val="00211077"/>
    <w:rsid w:val="00211439"/>
    <w:rsid w:val="00212A66"/>
    <w:rsid w:val="00213886"/>
    <w:rsid w:val="00217FBE"/>
    <w:rsid w:val="00223026"/>
    <w:rsid w:val="00223829"/>
    <w:rsid w:val="00231B61"/>
    <w:rsid w:val="00232B8E"/>
    <w:rsid w:val="00233B82"/>
    <w:rsid w:val="002343B9"/>
    <w:rsid w:val="002344C3"/>
    <w:rsid w:val="002355B9"/>
    <w:rsid w:val="0023721C"/>
    <w:rsid w:val="002422EE"/>
    <w:rsid w:val="00277605"/>
    <w:rsid w:val="0027775A"/>
    <w:rsid w:val="002859EB"/>
    <w:rsid w:val="0029486F"/>
    <w:rsid w:val="002A1D33"/>
    <w:rsid w:val="002A714F"/>
    <w:rsid w:val="002B0AE2"/>
    <w:rsid w:val="002B5D10"/>
    <w:rsid w:val="002C5BC8"/>
    <w:rsid w:val="002D718C"/>
    <w:rsid w:val="002E3720"/>
    <w:rsid w:val="002E4C3D"/>
    <w:rsid w:val="002E5466"/>
    <w:rsid w:val="002E5B77"/>
    <w:rsid w:val="002E5D67"/>
    <w:rsid w:val="002F6D94"/>
    <w:rsid w:val="003067FF"/>
    <w:rsid w:val="00310169"/>
    <w:rsid w:val="00310175"/>
    <w:rsid w:val="00322A2C"/>
    <w:rsid w:val="003268CC"/>
    <w:rsid w:val="0033549E"/>
    <w:rsid w:val="00336ACC"/>
    <w:rsid w:val="003423E1"/>
    <w:rsid w:val="0034249E"/>
    <w:rsid w:val="00343379"/>
    <w:rsid w:val="00346D1E"/>
    <w:rsid w:val="00352BE4"/>
    <w:rsid w:val="00355BB3"/>
    <w:rsid w:val="00361E1C"/>
    <w:rsid w:val="00362A39"/>
    <w:rsid w:val="00373E60"/>
    <w:rsid w:val="003753C4"/>
    <w:rsid w:val="00383158"/>
    <w:rsid w:val="00385E10"/>
    <w:rsid w:val="00390738"/>
    <w:rsid w:val="003935E6"/>
    <w:rsid w:val="003975DB"/>
    <w:rsid w:val="00397619"/>
    <w:rsid w:val="003A11F4"/>
    <w:rsid w:val="003A29F2"/>
    <w:rsid w:val="003A29F4"/>
    <w:rsid w:val="003A5C84"/>
    <w:rsid w:val="003B2276"/>
    <w:rsid w:val="003B3AF4"/>
    <w:rsid w:val="003C6FD7"/>
    <w:rsid w:val="003D64CC"/>
    <w:rsid w:val="003E146A"/>
    <w:rsid w:val="003F2594"/>
    <w:rsid w:val="0040414C"/>
    <w:rsid w:val="004113E6"/>
    <w:rsid w:val="0041172B"/>
    <w:rsid w:val="00413256"/>
    <w:rsid w:val="004270C8"/>
    <w:rsid w:val="00431BEF"/>
    <w:rsid w:val="00434E08"/>
    <w:rsid w:val="00435ADC"/>
    <w:rsid w:val="00440D4A"/>
    <w:rsid w:val="00441B44"/>
    <w:rsid w:val="004445D8"/>
    <w:rsid w:val="0044733F"/>
    <w:rsid w:val="0045169D"/>
    <w:rsid w:val="00451DB0"/>
    <w:rsid w:val="00456D75"/>
    <w:rsid w:val="00463A1B"/>
    <w:rsid w:val="00464946"/>
    <w:rsid w:val="00464F89"/>
    <w:rsid w:val="00467CEB"/>
    <w:rsid w:val="00470740"/>
    <w:rsid w:val="00471AA5"/>
    <w:rsid w:val="004736AA"/>
    <w:rsid w:val="00474AE6"/>
    <w:rsid w:val="004759BB"/>
    <w:rsid w:val="00497671"/>
    <w:rsid w:val="004A4882"/>
    <w:rsid w:val="004C004D"/>
    <w:rsid w:val="004C6B27"/>
    <w:rsid w:val="004D46DA"/>
    <w:rsid w:val="004D471E"/>
    <w:rsid w:val="004D6001"/>
    <w:rsid w:val="004E0F57"/>
    <w:rsid w:val="004E21D1"/>
    <w:rsid w:val="004E6564"/>
    <w:rsid w:val="004E7736"/>
    <w:rsid w:val="004F1F05"/>
    <w:rsid w:val="004F6095"/>
    <w:rsid w:val="005128BD"/>
    <w:rsid w:val="005153A8"/>
    <w:rsid w:val="00516505"/>
    <w:rsid w:val="005261D1"/>
    <w:rsid w:val="0052799A"/>
    <w:rsid w:val="00531408"/>
    <w:rsid w:val="005346AE"/>
    <w:rsid w:val="00544B4F"/>
    <w:rsid w:val="00546C43"/>
    <w:rsid w:val="005608BE"/>
    <w:rsid w:val="0056221A"/>
    <w:rsid w:val="00565844"/>
    <w:rsid w:val="0057208F"/>
    <w:rsid w:val="0058263D"/>
    <w:rsid w:val="005873F6"/>
    <w:rsid w:val="00592C17"/>
    <w:rsid w:val="00593993"/>
    <w:rsid w:val="00593EEA"/>
    <w:rsid w:val="005A0112"/>
    <w:rsid w:val="005A0576"/>
    <w:rsid w:val="005A114C"/>
    <w:rsid w:val="005A6342"/>
    <w:rsid w:val="005B17A6"/>
    <w:rsid w:val="005B4B38"/>
    <w:rsid w:val="005C0AB8"/>
    <w:rsid w:val="005C159C"/>
    <w:rsid w:val="005C2EF3"/>
    <w:rsid w:val="005C6180"/>
    <w:rsid w:val="005F4DE1"/>
    <w:rsid w:val="006002F1"/>
    <w:rsid w:val="00601125"/>
    <w:rsid w:val="006115FC"/>
    <w:rsid w:val="00611B0D"/>
    <w:rsid w:val="00616C52"/>
    <w:rsid w:val="00617020"/>
    <w:rsid w:val="00620EF4"/>
    <w:rsid w:val="00621924"/>
    <w:rsid w:val="00621D50"/>
    <w:rsid w:val="00623DC8"/>
    <w:rsid w:val="00624246"/>
    <w:rsid w:val="00634AAC"/>
    <w:rsid w:val="00634BB7"/>
    <w:rsid w:val="006376B5"/>
    <w:rsid w:val="006376C1"/>
    <w:rsid w:val="0065104B"/>
    <w:rsid w:val="00656872"/>
    <w:rsid w:val="0066222D"/>
    <w:rsid w:val="00667B10"/>
    <w:rsid w:val="006767D7"/>
    <w:rsid w:val="00676945"/>
    <w:rsid w:val="0068335B"/>
    <w:rsid w:val="006860F8"/>
    <w:rsid w:val="006872EA"/>
    <w:rsid w:val="00693357"/>
    <w:rsid w:val="00693731"/>
    <w:rsid w:val="00693EF1"/>
    <w:rsid w:val="006946F6"/>
    <w:rsid w:val="006960DC"/>
    <w:rsid w:val="006B6D39"/>
    <w:rsid w:val="006C14F1"/>
    <w:rsid w:val="006C6C18"/>
    <w:rsid w:val="0070309E"/>
    <w:rsid w:val="00711516"/>
    <w:rsid w:val="0071323F"/>
    <w:rsid w:val="00733966"/>
    <w:rsid w:val="00744CBE"/>
    <w:rsid w:val="00745037"/>
    <w:rsid w:val="0074635B"/>
    <w:rsid w:val="0075182F"/>
    <w:rsid w:val="00753007"/>
    <w:rsid w:val="00763357"/>
    <w:rsid w:val="007678DA"/>
    <w:rsid w:val="00770FD0"/>
    <w:rsid w:val="007770F0"/>
    <w:rsid w:val="007839D6"/>
    <w:rsid w:val="00792394"/>
    <w:rsid w:val="00793CF7"/>
    <w:rsid w:val="00797055"/>
    <w:rsid w:val="007B255A"/>
    <w:rsid w:val="007C4442"/>
    <w:rsid w:val="007C5191"/>
    <w:rsid w:val="007D2408"/>
    <w:rsid w:val="007D3565"/>
    <w:rsid w:val="007E1B32"/>
    <w:rsid w:val="007E64B6"/>
    <w:rsid w:val="007F1B91"/>
    <w:rsid w:val="007F283C"/>
    <w:rsid w:val="00802D67"/>
    <w:rsid w:val="008067A9"/>
    <w:rsid w:val="00807F05"/>
    <w:rsid w:val="00820752"/>
    <w:rsid w:val="00822933"/>
    <w:rsid w:val="0083673F"/>
    <w:rsid w:val="00843F86"/>
    <w:rsid w:val="00844C0A"/>
    <w:rsid w:val="00850BB0"/>
    <w:rsid w:val="008519B1"/>
    <w:rsid w:val="00853298"/>
    <w:rsid w:val="008743EF"/>
    <w:rsid w:val="00874980"/>
    <w:rsid w:val="00875778"/>
    <w:rsid w:val="00884819"/>
    <w:rsid w:val="00885B4B"/>
    <w:rsid w:val="008870D2"/>
    <w:rsid w:val="008924A5"/>
    <w:rsid w:val="00896A4A"/>
    <w:rsid w:val="008A357A"/>
    <w:rsid w:val="008A3BDC"/>
    <w:rsid w:val="008A4550"/>
    <w:rsid w:val="008B3841"/>
    <w:rsid w:val="008B496F"/>
    <w:rsid w:val="008C1A11"/>
    <w:rsid w:val="008C7661"/>
    <w:rsid w:val="008C7FE1"/>
    <w:rsid w:val="008D1C11"/>
    <w:rsid w:val="008D56C3"/>
    <w:rsid w:val="008E1147"/>
    <w:rsid w:val="008E2737"/>
    <w:rsid w:val="008E3389"/>
    <w:rsid w:val="008F4EAD"/>
    <w:rsid w:val="008F7D41"/>
    <w:rsid w:val="009029D6"/>
    <w:rsid w:val="0090519F"/>
    <w:rsid w:val="009053BC"/>
    <w:rsid w:val="00905967"/>
    <w:rsid w:val="00920976"/>
    <w:rsid w:val="0092659F"/>
    <w:rsid w:val="00927DB8"/>
    <w:rsid w:val="009310AD"/>
    <w:rsid w:val="00932474"/>
    <w:rsid w:val="00953E78"/>
    <w:rsid w:val="00956AD6"/>
    <w:rsid w:val="0095745B"/>
    <w:rsid w:val="00964178"/>
    <w:rsid w:val="009655FE"/>
    <w:rsid w:val="009665D4"/>
    <w:rsid w:val="0098102F"/>
    <w:rsid w:val="0098157F"/>
    <w:rsid w:val="00995648"/>
    <w:rsid w:val="009A3542"/>
    <w:rsid w:val="009A4964"/>
    <w:rsid w:val="009B1CD8"/>
    <w:rsid w:val="009B74E6"/>
    <w:rsid w:val="009C00EC"/>
    <w:rsid w:val="009C477F"/>
    <w:rsid w:val="009C6D44"/>
    <w:rsid w:val="009D3DB8"/>
    <w:rsid w:val="009D3E81"/>
    <w:rsid w:val="009D5E62"/>
    <w:rsid w:val="009D7A6F"/>
    <w:rsid w:val="009E09CA"/>
    <w:rsid w:val="009E10F1"/>
    <w:rsid w:val="009E244F"/>
    <w:rsid w:val="009E57CD"/>
    <w:rsid w:val="009E6103"/>
    <w:rsid w:val="009F0E12"/>
    <w:rsid w:val="009F247B"/>
    <w:rsid w:val="009F5BDE"/>
    <w:rsid w:val="009F5DA9"/>
    <w:rsid w:val="009F7326"/>
    <w:rsid w:val="00A13740"/>
    <w:rsid w:val="00A22653"/>
    <w:rsid w:val="00A24ED1"/>
    <w:rsid w:val="00A32FE3"/>
    <w:rsid w:val="00A3316A"/>
    <w:rsid w:val="00A34A59"/>
    <w:rsid w:val="00A366E6"/>
    <w:rsid w:val="00A40FE1"/>
    <w:rsid w:val="00A41B87"/>
    <w:rsid w:val="00A461F4"/>
    <w:rsid w:val="00A5384F"/>
    <w:rsid w:val="00A570C2"/>
    <w:rsid w:val="00A6362F"/>
    <w:rsid w:val="00A72450"/>
    <w:rsid w:val="00A76E20"/>
    <w:rsid w:val="00A81D86"/>
    <w:rsid w:val="00A82202"/>
    <w:rsid w:val="00A85B76"/>
    <w:rsid w:val="00A85BF7"/>
    <w:rsid w:val="00A917A0"/>
    <w:rsid w:val="00A95412"/>
    <w:rsid w:val="00AA170D"/>
    <w:rsid w:val="00AA2A93"/>
    <w:rsid w:val="00AA3695"/>
    <w:rsid w:val="00AA56AF"/>
    <w:rsid w:val="00AA7364"/>
    <w:rsid w:val="00AB4BF3"/>
    <w:rsid w:val="00AD3C4A"/>
    <w:rsid w:val="00AD57B9"/>
    <w:rsid w:val="00AE7059"/>
    <w:rsid w:val="00AF5963"/>
    <w:rsid w:val="00B054B4"/>
    <w:rsid w:val="00B11619"/>
    <w:rsid w:val="00B14164"/>
    <w:rsid w:val="00B21C47"/>
    <w:rsid w:val="00B26102"/>
    <w:rsid w:val="00B3107E"/>
    <w:rsid w:val="00B31FA8"/>
    <w:rsid w:val="00B321BC"/>
    <w:rsid w:val="00B515A4"/>
    <w:rsid w:val="00B532E7"/>
    <w:rsid w:val="00B53C76"/>
    <w:rsid w:val="00B54F2A"/>
    <w:rsid w:val="00B64B95"/>
    <w:rsid w:val="00B66B29"/>
    <w:rsid w:val="00B71E61"/>
    <w:rsid w:val="00B80EB5"/>
    <w:rsid w:val="00B876B3"/>
    <w:rsid w:val="00B87854"/>
    <w:rsid w:val="00B927D5"/>
    <w:rsid w:val="00B9658E"/>
    <w:rsid w:val="00BA2239"/>
    <w:rsid w:val="00BA530F"/>
    <w:rsid w:val="00BA7B3D"/>
    <w:rsid w:val="00BB0F68"/>
    <w:rsid w:val="00BD007D"/>
    <w:rsid w:val="00BD1AB5"/>
    <w:rsid w:val="00BD3CFE"/>
    <w:rsid w:val="00BE23BA"/>
    <w:rsid w:val="00BE47CB"/>
    <w:rsid w:val="00BE5256"/>
    <w:rsid w:val="00BF542C"/>
    <w:rsid w:val="00C03D5C"/>
    <w:rsid w:val="00C054D9"/>
    <w:rsid w:val="00C06B2C"/>
    <w:rsid w:val="00C10641"/>
    <w:rsid w:val="00C10CA1"/>
    <w:rsid w:val="00C2192B"/>
    <w:rsid w:val="00C2667D"/>
    <w:rsid w:val="00C267D5"/>
    <w:rsid w:val="00C36A76"/>
    <w:rsid w:val="00C3742A"/>
    <w:rsid w:val="00C4711B"/>
    <w:rsid w:val="00C475C6"/>
    <w:rsid w:val="00C50164"/>
    <w:rsid w:val="00C56DD9"/>
    <w:rsid w:val="00C56EF2"/>
    <w:rsid w:val="00C63648"/>
    <w:rsid w:val="00C63FD3"/>
    <w:rsid w:val="00C71FBD"/>
    <w:rsid w:val="00C80CB3"/>
    <w:rsid w:val="00C839DD"/>
    <w:rsid w:val="00C8430C"/>
    <w:rsid w:val="00C9797B"/>
    <w:rsid w:val="00CA0120"/>
    <w:rsid w:val="00CA3518"/>
    <w:rsid w:val="00CA45CD"/>
    <w:rsid w:val="00CA5EF8"/>
    <w:rsid w:val="00CA6CCC"/>
    <w:rsid w:val="00CA7C35"/>
    <w:rsid w:val="00CC35EF"/>
    <w:rsid w:val="00CC4115"/>
    <w:rsid w:val="00CC4494"/>
    <w:rsid w:val="00CC6994"/>
    <w:rsid w:val="00CD00B2"/>
    <w:rsid w:val="00CD0406"/>
    <w:rsid w:val="00CE5BF1"/>
    <w:rsid w:val="00CF078B"/>
    <w:rsid w:val="00CF24FC"/>
    <w:rsid w:val="00D0287E"/>
    <w:rsid w:val="00D130FB"/>
    <w:rsid w:val="00D2607D"/>
    <w:rsid w:val="00D3083D"/>
    <w:rsid w:val="00D324AA"/>
    <w:rsid w:val="00D372E8"/>
    <w:rsid w:val="00D41BB8"/>
    <w:rsid w:val="00D43406"/>
    <w:rsid w:val="00D43F3D"/>
    <w:rsid w:val="00D45BE4"/>
    <w:rsid w:val="00D57131"/>
    <w:rsid w:val="00D612B3"/>
    <w:rsid w:val="00D62137"/>
    <w:rsid w:val="00D6334A"/>
    <w:rsid w:val="00D63722"/>
    <w:rsid w:val="00D74AA1"/>
    <w:rsid w:val="00D83EEF"/>
    <w:rsid w:val="00D84B83"/>
    <w:rsid w:val="00D9635B"/>
    <w:rsid w:val="00DA652B"/>
    <w:rsid w:val="00DA77DE"/>
    <w:rsid w:val="00DB4EC9"/>
    <w:rsid w:val="00DB54C9"/>
    <w:rsid w:val="00DB5F87"/>
    <w:rsid w:val="00DB6D12"/>
    <w:rsid w:val="00DD2120"/>
    <w:rsid w:val="00DD227C"/>
    <w:rsid w:val="00DE167E"/>
    <w:rsid w:val="00DE4A26"/>
    <w:rsid w:val="00DE5114"/>
    <w:rsid w:val="00DF38A8"/>
    <w:rsid w:val="00DF64DC"/>
    <w:rsid w:val="00E032FA"/>
    <w:rsid w:val="00E04411"/>
    <w:rsid w:val="00E20DB0"/>
    <w:rsid w:val="00E24102"/>
    <w:rsid w:val="00E32707"/>
    <w:rsid w:val="00E37021"/>
    <w:rsid w:val="00E41B7A"/>
    <w:rsid w:val="00E44236"/>
    <w:rsid w:val="00E44BA9"/>
    <w:rsid w:val="00E46B61"/>
    <w:rsid w:val="00E566C5"/>
    <w:rsid w:val="00E714E4"/>
    <w:rsid w:val="00E71C69"/>
    <w:rsid w:val="00E7588B"/>
    <w:rsid w:val="00E8472E"/>
    <w:rsid w:val="00E870A0"/>
    <w:rsid w:val="00E87EFD"/>
    <w:rsid w:val="00EA4A63"/>
    <w:rsid w:val="00EA4BBD"/>
    <w:rsid w:val="00EB0D02"/>
    <w:rsid w:val="00EB41FF"/>
    <w:rsid w:val="00EB544A"/>
    <w:rsid w:val="00EC4B67"/>
    <w:rsid w:val="00EC6F4B"/>
    <w:rsid w:val="00EC7AE9"/>
    <w:rsid w:val="00ED358C"/>
    <w:rsid w:val="00ED513E"/>
    <w:rsid w:val="00EE00E3"/>
    <w:rsid w:val="00F1161B"/>
    <w:rsid w:val="00F142DE"/>
    <w:rsid w:val="00F17800"/>
    <w:rsid w:val="00F24658"/>
    <w:rsid w:val="00F25E5A"/>
    <w:rsid w:val="00F278DC"/>
    <w:rsid w:val="00F30566"/>
    <w:rsid w:val="00F31687"/>
    <w:rsid w:val="00F31CB5"/>
    <w:rsid w:val="00F32FD2"/>
    <w:rsid w:val="00F36830"/>
    <w:rsid w:val="00F41405"/>
    <w:rsid w:val="00F4255C"/>
    <w:rsid w:val="00F42F14"/>
    <w:rsid w:val="00F47493"/>
    <w:rsid w:val="00F579BB"/>
    <w:rsid w:val="00F61DA1"/>
    <w:rsid w:val="00F652BE"/>
    <w:rsid w:val="00F6585C"/>
    <w:rsid w:val="00F719B2"/>
    <w:rsid w:val="00F71EAD"/>
    <w:rsid w:val="00F72272"/>
    <w:rsid w:val="00F75873"/>
    <w:rsid w:val="00F825D1"/>
    <w:rsid w:val="00F826B1"/>
    <w:rsid w:val="00F83F17"/>
    <w:rsid w:val="00F843BC"/>
    <w:rsid w:val="00F91203"/>
    <w:rsid w:val="00F93BD7"/>
    <w:rsid w:val="00F94EFE"/>
    <w:rsid w:val="00F96985"/>
    <w:rsid w:val="00F972D5"/>
    <w:rsid w:val="00FA205B"/>
    <w:rsid w:val="00FA5534"/>
    <w:rsid w:val="00FB05B5"/>
    <w:rsid w:val="00FB0E15"/>
    <w:rsid w:val="00FC0AE5"/>
    <w:rsid w:val="00FD2D73"/>
    <w:rsid w:val="00FD3B26"/>
    <w:rsid w:val="00FD7733"/>
    <w:rsid w:val="00FD77FA"/>
    <w:rsid w:val="00FE4E17"/>
    <w:rsid w:val="00FF0082"/>
    <w:rsid w:val="00FF19D3"/>
    <w:rsid w:val="00FF3C72"/>
    <w:rsid w:val="00FF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B3"/>
  </w:style>
  <w:style w:type="paragraph" w:styleId="3">
    <w:name w:val="heading 3"/>
    <w:basedOn w:val="a"/>
    <w:next w:val="a"/>
    <w:qFormat/>
    <w:rsid w:val="00355BB3"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5BB3"/>
    <w:pPr>
      <w:jc w:val="center"/>
    </w:pPr>
  </w:style>
  <w:style w:type="paragraph" w:styleId="a4">
    <w:name w:val="header"/>
    <w:basedOn w:val="a"/>
    <w:rsid w:val="00355BB3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55BB3"/>
    <w:pPr>
      <w:tabs>
        <w:tab w:val="center" w:pos="4677"/>
        <w:tab w:val="right" w:pos="9355"/>
      </w:tabs>
    </w:pPr>
  </w:style>
  <w:style w:type="paragraph" w:styleId="a6">
    <w:name w:val="annotation text"/>
    <w:basedOn w:val="a"/>
    <w:link w:val="a7"/>
    <w:semiHidden/>
    <w:rsid w:val="00355BB3"/>
  </w:style>
  <w:style w:type="paragraph" w:styleId="2">
    <w:name w:val="Body Text 2"/>
    <w:basedOn w:val="a"/>
    <w:rsid w:val="00355BB3"/>
    <w:pPr>
      <w:shd w:val="clear" w:color="auto" w:fill="FFFFFF"/>
      <w:autoSpaceDE w:val="0"/>
      <w:autoSpaceDN w:val="0"/>
      <w:adjustRightInd w:val="0"/>
      <w:jc w:val="center"/>
    </w:pPr>
    <w:rPr>
      <w:color w:val="000000"/>
      <w:sz w:val="24"/>
    </w:rPr>
  </w:style>
  <w:style w:type="character" w:styleId="a8">
    <w:name w:val="page number"/>
    <w:basedOn w:val="a0"/>
    <w:rsid w:val="00355BB3"/>
  </w:style>
  <w:style w:type="paragraph" w:styleId="a9">
    <w:name w:val="Subtitle"/>
    <w:basedOn w:val="a"/>
    <w:qFormat/>
    <w:rsid w:val="00355BB3"/>
    <w:pPr>
      <w:spacing w:line="360" w:lineRule="auto"/>
      <w:jc w:val="center"/>
    </w:pPr>
    <w:rPr>
      <w:b/>
      <w:sz w:val="28"/>
      <w:szCs w:val="28"/>
    </w:rPr>
  </w:style>
  <w:style w:type="table" w:styleId="aa">
    <w:name w:val="Table Grid"/>
    <w:basedOn w:val="a1"/>
    <w:rsid w:val="00744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64B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alloon Text"/>
    <w:basedOn w:val="a"/>
    <w:link w:val="ad"/>
    <w:rsid w:val="00D963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635B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853298"/>
    <w:rPr>
      <w:b/>
      <w:bCs/>
    </w:rPr>
  </w:style>
  <w:style w:type="character" w:customStyle="1" w:styleId="apple-converted-space">
    <w:name w:val="apple-converted-space"/>
    <w:basedOn w:val="a0"/>
    <w:rsid w:val="00853298"/>
  </w:style>
  <w:style w:type="character" w:styleId="af">
    <w:name w:val="Hyperlink"/>
    <w:basedOn w:val="a0"/>
    <w:uiPriority w:val="99"/>
    <w:unhideWhenUsed/>
    <w:rsid w:val="006B6D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110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rsid w:val="00211077"/>
    <w:rPr>
      <w:rFonts w:ascii="Courier New" w:hAnsi="Courier New" w:cs="Courier New"/>
      <w:color w:val="000000"/>
    </w:rPr>
  </w:style>
  <w:style w:type="character" w:styleId="af0">
    <w:name w:val="annotation reference"/>
    <w:basedOn w:val="a0"/>
    <w:rsid w:val="00456D75"/>
    <w:rPr>
      <w:sz w:val="16"/>
      <w:szCs w:val="16"/>
    </w:rPr>
  </w:style>
  <w:style w:type="paragraph" w:styleId="af1">
    <w:name w:val="annotation subject"/>
    <w:basedOn w:val="a6"/>
    <w:next w:val="a6"/>
    <w:link w:val="af2"/>
    <w:rsid w:val="00456D75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456D75"/>
  </w:style>
  <w:style w:type="character" w:customStyle="1" w:styleId="af2">
    <w:name w:val="Тема примечания Знак"/>
    <w:basedOn w:val="a7"/>
    <w:link w:val="af1"/>
    <w:rsid w:val="00456D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ТЕМАТИЧЕСКОГО СЕМИНАРА</vt:lpstr>
    </vt:vector>
  </TitlesOfParts>
  <Company>НТЦ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ТЕМАТИЧЕСКОГО СЕМИНАРА</dc:title>
  <dc:creator>User</dc:creator>
  <cp:lastModifiedBy>Наталья Кручинина</cp:lastModifiedBy>
  <cp:revision>21</cp:revision>
  <cp:lastPrinted>2016-10-06T10:32:00Z</cp:lastPrinted>
  <dcterms:created xsi:type="dcterms:W3CDTF">2016-10-04T08:29:00Z</dcterms:created>
  <dcterms:modified xsi:type="dcterms:W3CDTF">2016-10-06T10:43:00Z</dcterms:modified>
</cp:coreProperties>
</file>