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A7D" w:rsidRDefault="005E06CE" w:rsidP="00C42B1F">
      <w:pPr>
        <w:spacing w:before="0"/>
        <w:jc w:val="center"/>
        <w:rPr>
          <w:sz w:val="26"/>
          <w:szCs w:val="26"/>
        </w:rPr>
      </w:pPr>
      <w:r w:rsidRPr="00AB29D0">
        <w:rPr>
          <w:sz w:val="26"/>
          <w:szCs w:val="26"/>
        </w:rPr>
        <w:t xml:space="preserve">Программа </w:t>
      </w:r>
      <w:r w:rsidR="00D97A7D">
        <w:rPr>
          <w:sz w:val="26"/>
          <w:szCs w:val="26"/>
        </w:rPr>
        <w:t xml:space="preserve">школы-семинара </w:t>
      </w:r>
      <w:r w:rsidR="00F843F5" w:rsidRPr="00AB29D0">
        <w:rPr>
          <w:sz w:val="26"/>
          <w:szCs w:val="26"/>
        </w:rPr>
        <w:t xml:space="preserve">для </w:t>
      </w:r>
      <w:r w:rsidR="001255F3" w:rsidRPr="00AB29D0">
        <w:rPr>
          <w:sz w:val="26"/>
          <w:szCs w:val="26"/>
        </w:rPr>
        <w:t xml:space="preserve">начинающих </w:t>
      </w:r>
      <w:r w:rsidR="00F843F5" w:rsidRPr="00AB29D0">
        <w:rPr>
          <w:sz w:val="26"/>
          <w:szCs w:val="26"/>
        </w:rPr>
        <w:t>пользователей</w:t>
      </w:r>
      <w:r w:rsidRPr="00AB29D0">
        <w:rPr>
          <w:sz w:val="26"/>
          <w:szCs w:val="26"/>
        </w:rPr>
        <w:t xml:space="preserve"> </w:t>
      </w:r>
    </w:p>
    <w:p w:rsidR="00F843F5" w:rsidRPr="00AB29D0" w:rsidRDefault="00C42B1F" w:rsidP="00C42B1F">
      <w:pPr>
        <w:spacing w:before="0"/>
        <w:jc w:val="center"/>
        <w:rPr>
          <w:sz w:val="26"/>
          <w:szCs w:val="26"/>
        </w:rPr>
      </w:pPr>
      <w:r w:rsidRPr="00AB29D0">
        <w:rPr>
          <w:sz w:val="26"/>
          <w:szCs w:val="26"/>
        </w:rPr>
        <w:t>программного комплекса «</w:t>
      </w:r>
      <w:r w:rsidR="004E3A5B">
        <w:rPr>
          <w:sz w:val="26"/>
          <w:szCs w:val="26"/>
          <w:lang w:val="en-US"/>
        </w:rPr>
        <w:t>TOXI</w:t>
      </w:r>
      <w:r w:rsidR="004E3A5B" w:rsidRPr="004E3A5B">
        <w:rPr>
          <w:sz w:val="26"/>
          <w:szCs w:val="26"/>
        </w:rPr>
        <w:t>+</w:t>
      </w:r>
      <w:r w:rsidR="004E3A5B">
        <w:rPr>
          <w:sz w:val="26"/>
          <w:szCs w:val="26"/>
          <w:lang w:val="en-US"/>
        </w:rPr>
        <w:t>Risk</w:t>
      </w:r>
      <w:r w:rsidR="004E3A5B" w:rsidRPr="004E3A5B">
        <w:rPr>
          <w:sz w:val="26"/>
          <w:szCs w:val="26"/>
        </w:rPr>
        <w:t xml:space="preserve"> 5</w:t>
      </w:r>
      <w:r w:rsidRPr="00AB29D0">
        <w:rPr>
          <w:sz w:val="26"/>
          <w:szCs w:val="26"/>
        </w:rPr>
        <w:t>»</w:t>
      </w:r>
    </w:p>
    <w:p w:rsidR="00C42B1F" w:rsidRPr="00AB29D0" w:rsidRDefault="001255F3" w:rsidP="00C42B1F">
      <w:pPr>
        <w:spacing w:before="0"/>
        <w:jc w:val="center"/>
        <w:rPr>
          <w:sz w:val="26"/>
          <w:szCs w:val="26"/>
        </w:rPr>
      </w:pPr>
      <w:r w:rsidRPr="00AB29D0">
        <w:rPr>
          <w:b/>
          <w:sz w:val="26"/>
          <w:szCs w:val="26"/>
        </w:rPr>
        <w:t xml:space="preserve">Часть </w:t>
      </w:r>
      <w:r w:rsidRPr="00AB29D0">
        <w:rPr>
          <w:b/>
          <w:sz w:val="26"/>
          <w:szCs w:val="26"/>
          <w:lang w:val="en-US"/>
        </w:rPr>
        <w:t>I</w:t>
      </w:r>
      <w:r w:rsidRPr="00AB29D0">
        <w:rPr>
          <w:sz w:val="26"/>
          <w:szCs w:val="26"/>
        </w:rPr>
        <w:t xml:space="preserve"> </w:t>
      </w:r>
    </w:p>
    <w:p w:rsidR="00304AB4" w:rsidRPr="00AB29D0" w:rsidRDefault="00304AB4" w:rsidP="00C42B1F">
      <w:pPr>
        <w:spacing w:before="0"/>
        <w:jc w:val="center"/>
        <w:rPr>
          <w:sz w:val="26"/>
          <w:szCs w:val="26"/>
        </w:rPr>
      </w:pPr>
    </w:p>
    <w:p w:rsidR="00C42B1F" w:rsidRPr="00AB29D0" w:rsidRDefault="001255F3" w:rsidP="00FD47F0">
      <w:pPr>
        <w:spacing w:before="0"/>
        <w:ind w:firstLine="709"/>
        <w:jc w:val="both"/>
        <w:rPr>
          <w:sz w:val="26"/>
          <w:szCs w:val="26"/>
        </w:rPr>
      </w:pPr>
      <w:r w:rsidRPr="00AB29D0">
        <w:rPr>
          <w:sz w:val="26"/>
          <w:szCs w:val="26"/>
        </w:rPr>
        <w:t xml:space="preserve">Цель </w:t>
      </w:r>
      <w:r w:rsidR="00D97A7D">
        <w:rPr>
          <w:sz w:val="26"/>
          <w:szCs w:val="26"/>
        </w:rPr>
        <w:t>школы-семинара</w:t>
      </w:r>
      <w:r w:rsidRPr="00AB29D0">
        <w:rPr>
          <w:sz w:val="26"/>
          <w:szCs w:val="26"/>
        </w:rPr>
        <w:t xml:space="preserve">: обучить специалистов, начинающих или </w:t>
      </w:r>
      <w:r w:rsidR="00EF43AD">
        <w:rPr>
          <w:sz w:val="26"/>
          <w:szCs w:val="26"/>
        </w:rPr>
        <w:t>планирующих</w:t>
      </w:r>
      <w:r w:rsidRPr="00AB29D0">
        <w:rPr>
          <w:sz w:val="26"/>
          <w:szCs w:val="26"/>
        </w:rPr>
        <w:t xml:space="preserve"> работать с программным комплексом (ПК) «ТО</w:t>
      </w:r>
      <w:proofErr w:type="gramStart"/>
      <w:r w:rsidRPr="00AB29D0">
        <w:rPr>
          <w:sz w:val="26"/>
          <w:szCs w:val="26"/>
          <w:lang w:val="en-US"/>
        </w:rPr>
        <w:t>XI</w:t>
      </w:r>
      <w:proofErr w:type="gramEnd"/>
      <w:r w:rsidRPr="00AB29D0">
        <w:rPr>
          <w:sz w:val="26"/>
          <w:szCs w:val="26"/>
        </w:rPr>
        <w:t>+</w:t>
      </w:r>
      <w:r w:rsidRPr="00AB29D0">
        <w:rPr>
          <w:sz w:val="26"/>
          <w:szCs w:val="26"/>
          <w:lang w:val="en-US"/>
        </w:rPr>
        <w:t>Risk</w:t>
      </w:r>
      <w:r w:rsidR="004E3A5B">
        <w:rPr>
          <w:sz w:val="26"/>
          <w:szCs w:val="26"/>
        </w:rPr>
        <w:t xml:space="preserve"> 5</w:t>
      </w:r>
      <w:r w:rsidRPr="00AB29D0">
        <w:rPr>
          <w:sz w:val="26"/>
          <w:szCs w:val="26"/>
        </w:rPr>
        <w:t xml:space="preserve">», возможностям </w:t>
      </w:r>
      <w:r w:rsidR="00D4052A" w:rsidRPr="00AB29D0">
        <w:rPr>
          <w:sz w:val="26"/>
          <w:szCs w:val="26"/>
        </w:rPr>
        <w:t>ПК для моделирования последствий аварий на типовом опасном оборудовании, содержащем опасное вещество (ОВ).</w:t>
      </w:r>
    </w:p>
    <w:p w:rsidR="001255F3" w:rsidRPr="00AB29D0" w:rsidRDefault="001255F3" w:rsidP="00FD47F0">
      <w:pPr>
        <w:spacing w:before="0"/>
        <w:ind w:firstLine="709"/>
        <w:jc w:val="both"/>
        <w:rPr>
          <w:sz w:val="26"/>
          <w:szCs w:val="26"/>
        </w:rPr>
      </w:pPr>
      <w:r w:rsidRPr="00AB29D0">
        <w:rPr>
          <w:sz w:val="26"/>
          <w:szCs w:val="26"/>
        </w:rPr>
        <w:t xml:space="preserve">Продолжительность </w:t>
      </w:r>
      <w:r w:rsidR="00D97A7D">
        <w:rPr>
          <w:sz w:val="26"/>
          <w:szCs w:val="26"/>
        </w:rPr>
        <w:t>школы-семинара</w:t>
      </w:r>
      <w:r w:rsidRPr="00AB29D0">
        <w:rPr>
          <w:sz w:val="26"/>
          <w:szCs w:val="26"/>
        </w:rPr>
        <w:t xml:space="preserve">: </w:t>
      </w:r>
      <w:r w:rsidR="005E06CE" w:rsidRPr="00AB29D0">
        <w:rPr>
          <w:sz w:val="26"/>
          <w:szCs w:val="26"/>
        </w:rPr>
        <w:t>16</w:t>
      </w:r>
      <w:r w:rsidRPr="00AB29D0">
        <w:rPr>
          <w:sz w:val="26"/>
          <w:szCs w:val="26"/>
        </w:rPr>
        <w:t xml:space="preserve"> часов.</w:t>
      </w:r>
    </w:p>
    <w:p w:rsidR="00FD47F0" w:rsidRPr="00AB29D0" w:rsidRDefault="00C270CD" w:rsidP="00FD47F0">
      <w:pPr>
        <w:spacing w:before="0"/>
        <w:ind w:firstLine="709"/>
        <w:jc w:val="both"/>
        <w:rPr>
          <w:sz w:val="26"/>
          <w:szCs w:val="26"/>
        </w:rPr>
      </w:pPr>
      <w:r w:rsidRPr="00AB29D0">
        <w:rPr>
          <w:sz w:val="26"/>
          <w:szCs w:val="26"/>
        </w:rPr>
        <w:t xml:space="preserve">Техническое оснащение: каждый участник </w:t>
      </w:r>
      <w:r w:rsidR="00D97A7D">
        <w:rPr>
          <w:sz w:val="26"/>
          <w:szCs w:val="26"/>
        </w:rPr>
        <w:t>школы-</w:t>
      </w:r>
      <w:r w:rsidRPr="00AB29D0">
        <w:rPr>
          <w:sz w:val="26"/>
          <w:szCs w:val="26"/>
        </w:rPr>
        <w:t xml:space="preserve">семинара работает </w:t>
      </w:r>
      <w:r w:rsidR="00EF43AD">
        <w:rPr>
          <w:sz w:val="26"/>
          <w:szCs w:val="26"/>
        </w:rPr>
        <w:t>на</w:t>
      </w:r>
      <w:r w:rsidRPr="00AB29D0">
        <w:rPr>
          <w:sz w:val="26"/>
          <w:szCs w:val="26"/>
        </w:rPr>
        <w:t xml:space="preserve"> ПЭВМ с предустановленным ПК «ТО</w:t>
      </w:r>
      <w:proofErr w:type="gramStart"/>
      <w:r w:rsidRPr="00AB29D0">
        <w:rPr>
          <w:sz w:val="26"/>
          <w:szCs w:val="26"/>
          <w:lang w:val="en-US"/>
        </w:rPr>
        <w:t>XI</w:t>
      </w:r>
      <w:proofErr w:type="gramEnd"/>
      <w:r w:rsidRPr="00AB29D0">
        <w:rPr>
          <w:sz w:val="26"/>
          <w:szCs w:val="26"/>
        </w:rPr>
        <w:t>+</w:t>
      </w:r>
      <w:r w:rsidRPr="00AB29D0">
        <w:rPr>
          <w:sz w:val="26"/>
          <w:szCs w:val="26"/>
          <w:lang w:val="en-US"/>
        </w:rPr>
        <w:t>Risk</w:t>
      </w:r>
      <w:r w:rsidR="00790BBC" w:rsidRPr="00AB29D0">
        <w:rPr>
          <w:sz w:val="26"/>
          <w:szCs w:val="26"/>
        </w:rPr>
        <w:t xml:space="preserve"> 5</w:t>
      </w:r>
      <w:r w:rsidRPr="00AB29D0">
        <w:rPr>
          <w:sz w:val="26"/>
          <w:szCs w:val="26"/>
        </w:rPr>
        <w:t>»</w:t>
      </w:r>
      <w:r w:rsidR="00EF43AD">
        <w:rPr>
          <w:sz w:val="26"/>
          <w:szCs w:val="26"/>
        </w:rPr>
        <w:t xml:space="preserve"> и </w:t>
      </w:r>
      <w:r w:rsidR="00E0291F" w:rsidRPr="00AB29D0">
        <w:rPr>
          <w:sz w:val="26"/>
          <w:szCs w:val="26"/>
        </w:rPr>
        <w:t>раздаточны</w:t>
      </w:r>
      <w:r w:rsidR="00EF43AD">
        <w:rPr>
          <w:sz w:val="26"/>
          <w:szCs w:val="26"/>
        </w:rPr>
        <w:t>м</w:t>
      </w:r>
      <w:r w:rsidR="00E0291F" w:rsidRPr="00AB29D0">
        <w:rPr>
          <w:sz w:val="26"/>
          <w:szCs w:val="26"/>
        </w:rPr>
        <w:t xml:space="preserve"> материал</w:t>
      </w:r>
      <w:r w:rsidR="00EF43AD">
        <w:rPr>
          <w:sz w:val="26"/>
          <w:szCs w:val="26"/>
        </w:rPr>
        <w:t>ом.</w:t>
      </w:r>
    </w:p>
    <w:p w:rsidR="00041A1F" w:rsidRPr="00AB29D0" w:rsidRDefault="00E0291F" w:rsidP="00FD47F0">
      <w:pPr>
        <w:spacing w:before="0"/>
        <w:ind w:firstLine="709"/>
        <w:jc w:val="both"/>
        <w:rPr>
          <w:sz w:val="26"/>
          <w:szCs w:val="26"/>
        </w:rPr>
      </w:pPr>
      <w:r w:rsidRPr="00AB29D0">
        <w:rPr>
          <w:sz w:val="26"/>
          <w:szCs w:val="26"/>
        </w:rPr>
        <w:t>План</w:t>
      </w:r>
      <w:r w:rsidR="00041A1F" w:rsidRPr="00AB29D0">
        <w:rPr>
          <w:sz w:val="26"/>
          <w:szCs w:val="26"/>
        </w:rPr>
        <w:t xml:space="preserve"> занятий:</w:t>
      </w:r>
    </w:p>
    <w:p w:rsidR="00D7758B" w:rsidRPr="005B201A" w:rsidRDefault="003A18F0" w:rsidP="00D7758B">
      <w:pPr>
        <w:spacing w:before="0"/>
        <w:ind w:firstLine="709"/>
        <w:jc w:val="both"/>
        <w:rPr>
          <w:b/>
          <w:sz w:val="26"/>
          <w:szCs w:val="26"/>
        </w:rPr>
      </w:pPr>
      <w:r w:rsidRPr="00A70433">
        <w:rPr>
          <w:b/>
          <w:sz w:val="26"/>
          <w:szCs w:val="26"/>
          <w:u w:val="single"/>
        </w:rPr>
        <w:t>А. </w:t>
      </w:r>
      <w:r w:rsidR="00F351A7" w:rsidRPr="00A70433">
        <w:rPr>
          <w:b/>
          <w:sz w:val="26"/>
          <w:szCs w:val="26"/>
          <w:u w:val="single"/>
        </w:rPr>
        <w:t>Вводная </w:t>
      </w:r>
      <w:r w:rsidR="00304AB4" w:rsidRPr="00A70433">
        <w:rPr>
          <w:b/>
          <w:sz w:val="26"/>
          <w:szCs w:val="26"/>
          <w:u w:val="single"/>
        </w:rPr>
        <w:t>лекция</w:t>
      </w:r>
      <w:r w:rsidRPr="00A70433">
        <w:rPr>
          <w:b/>
          <w:sz w:val="26"/>
          <w:szCs w:val="26"/>
        </w:rPr>
        <w:t>: </w:t>
      </w:r>
      <w:r w:rsidR="00D7758B">
        <w:rPr>
          <w:b/>
          <w:sz w:val="26"/>
          <w:szCs w:val="26"/>
        </w:rPr>
        <w:t>(1,5</w:t>
      </w:r>
      <w:r w:rsidR="00D7758B" w:rsidRPr="005B201A">
        <w:rPr>
          <w:b/>
          <w:sz w:val="26"/>
          <w:szCs w:val="26"/>
        </w:rPr>
        <w:t xml:space="preserve"> час</w:t>
      </w:r>
      <w:r w:rsidR="00D7758B">
        <w:rPr>
          <w:b/>
          <w:sz w:val="26"/>
          <w:szCs w:val="26"/>
        </w:rPr>
        <w:t>а)</w:t>
      </w:r>
    </w:p>
    <w:p w:rsidR="00D7758B" w:rsidRPr="00D7758B" w:rsidRDefault="00D7758B" w:rsidP="00D7758B">
      <w:pPr>
        <w:spacing w:before="0" w:after="120"/>
        <w:ind w:firstLine="709"/>
        <w:jc w:val="both"/>
        <w:rPr>
          <w:b/>
          <w:sz w:val="26"/>
          <w:szCs w:val="26"/>
        </w:rPr>
      </w:pPr>
      <w:r w:rsidRPr="00AB29D0">
        <w:rPr>
          <w:sz w:val="26"/>
          <w:szCs w:val="26"/>
        </w:rPr>
        <w:t>Обзор типового о</w:t>
      </w:r>
      <w:r>
        <w:rPr>
          <w:sz w:val="26"/>
          <w:szCs w:val="26"/>
        </w:rPr>
        <w:t>пасного емкостного оборудования</w:t>
      </w:r>
      <w:r w:rsidRPr="00AB29D0">
        <w:rPr>
          <w:sz w:val="26"/>
          <w:szCs w:val="26"/>
        </w:rPr>
        <w:t xml:space="preserve"> </w:t>
      </w:r>
      <w:r>
        <w:rPr>
          <w:sz w:val="26"/>
          <w:szCs w:val="26"/>
        </w:rPr>
        <w:t>по условиям хранения ОВ</w:t>
      </w:r>
      <w:r w:rsidRPr="00AB29D0">
        <w:rPr>
          <w:sz w:val="26"/>
          <w:szCs w:val="26"/>
        </w:rPr>
        <w:t>. Описание основных аварийных событий на типовом оборудовании (какие виды разрушений оборудования необходимо рассматривать по утвержденным методикам, примеры деревьев событий). Основные физические процессы и методы их математического моделирования с учетом рекомендаций и требований нормативно-методических документов.</w:t>
      </w:r>
      <w:r>
        <w:rPr>
          <w:sz w:val="26"/>
          <w:szCs w:val="26"/>
        </w:rPr>
        <w:t xml:space="preserve"> </w:t>
      </w:r>
      <w:r w:rsidRPr="00AB29D0">
        <w:rPr>
          <w:sz w:val="26"/>
          <w:szCs w:val="26"/>
        </w:rPr>
        <w:t xml:space="preserve">Автоматизация расчетов с использованием модулей </w:t>
      </w:r>
      <w:r w:rsidR="004E3A5B">
        <w:rPr>
          <w:sz w:val="26"/>
          <w:szCs w:val="26"/>
          <w:lang w:val="en-US"/>
        </w:rPr>
        <w:t>TOXI</w:t>
      </w:r>
      <w:r w:rsidR="004E3A5B" w:rsidRPr="004E3A5B">
        <w:rPr>
          <w:sz w:val="26"/>
          <w:szCs w:val="26"/>
        </w:rPr>
        <w:t>+</w:t>
      </w:r>
      <w:r w:rsidR="004E3A5B">
        <w:rPr>
          <w:sz w:val="26"/>
          <w:szCs w:val="26"/>
          <w:lang w:val="en-US"/>
        </w:rPr>
        <w:t>Risk</w:t>
      </w:r>
      <w:r w:rsidR="00E50768">
        <w:rPr>
          <w:sz w:val="26"/>
          <w:szCs w:val="26"/>
        </w:rPr>
        <w:t xml:space="preserve"> 5</w:t>
      </w:r>
      <w:r w:rsidRPr="00AB29D0">
        <w:rPr>
          <w:sz w:val="26"/>
          <w:szCs w:val="26"/>
        </w:rPr>
        <w:t>: основные способы расчетов – использование отдельных расче</w:t>
      </w:r>
      <w:r>
        <w:rPr>
          <w:sz w:val="26"/>
          <w:szCs w:val="26"/>
        </w:rPr>
        <w:t>тных модулей и пакетный расчет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D7758B" w:rsidTr="00D7758B">
        <w:tc>
          <w:tcPr>
            <w:tcW w:w="5134" w:type="dxa"/>
          </w:tcPr>
          <w:p w:rsidR="00D7758B" w:rsidRPr="005B201A" w:rsidRDefault="00D7758B" w:rsidP="00D7758B">
            <w:pPr>
              <w:pStyle w:val="a5"/>
              <w:ind w:left="0"/>
              <w:jc w:val="center"/>
              <w:rPr>
                <w:b/>
                <w:i/>
                <w:sz w:val="20"/>
                <w:szCs w:val="20"/>
              </w:rPr>
            </w:pPr>
            <w:r>
              <w:object w:dxaOrig="10665" w:dyaOrig="75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153.8pt" o:ole="">
                  <v:imagedata r:id="rId6" o:title=""/>
                </v:shape>
                <o:OLEObject Type="Embed" ProgID="PBrush" ShapeID="_x0000_i1025" DrawAspect="Content" ObjectID="_1547558922" r:id="rId7"/>
              </w:object>
            </w:r>
          </w:p>
        </w:tc>
        <w:tc>
          <w:tcPr>
            <w:tcW w:w="5134" w:type="dxa"/>
          </w:tcPr>
          <w:p w:rsidR="00D7758B" w:rsidRDefault="00D7758B" w:rsidP="00D7758B">
            <w:pPr>
              <w:pStyle w:val="a5"/>
              <w:ind w:left="0"/>
              <w:jc w:val="center"/>
              <w:rPr>
                <w:i/>
                <w:sz w:val="20"/>
                <w:szCs w:val="20"/>
              </w:rPr>
            </w:pPr>
            <w:r>
              <w:object w:dxaOrig="10245" w:dyaOrig="7425">
                <v:shape id="_x0000_i1026" type="#_x0000_t75" style="width:205.05pt;height:148.6pt" o:ole="">
                  <v:imagedata r:id="rId8" o:title=""/>
                </v:shape>
                <o:OLEObject Type="Embed" ProgID="PBrush" ShapeID="_x0000_i1026" DrawAspect="Content" ObjectID="_1547558923" r:id="rId9"/>
              </w:object>
            </w:r>
          </w:p>
        </w:tc>
      </w:tr>
    </w:tbl>
    <w:p w:rsidR="00754F8C" w:rsidRPr="00601ADB" w:rsidRDefault="00754F8C" w:rsidP="00D7758B">
      <w:pPr>
        <w:ind w:firstLine="709"/>
        <w:jc w:val="both"/>
        <w:rPr>
          <w:sz w:val="26"/>
          <w:szCs w:val="26"/>
          <w:u w:val="single"/>
        </w:rPr>
      </w:pPr>
      <w:r w:rsidRPr="00601ADB">
        <w:rPr>
          <w:sz w:val="26"/>
          <w:szCs w:val="26"/>
          <w:u w:val="single"/>
        </w:rPr>
        <w:t>Практические занятия</w:t>
      </w:r>
      <w:r w:rsidR="00601ADB" w:rsidRPr="00601ADB">
        <w:rPr>
          <w:sz w:val="26"/>
          <w:szCs w:val="26"/>
          <w:u w:val="single"/>
        </w:rPr>
        <w:t xml:space="preserve"> (разделы Б-В)</w:t>
      </w:r>
      <w:r w:rsidRPr="00601ADB">
        <w:rPr>
          <w:sz w:val="26"/>
          <w:szCs w:val="26"/>
          <w:u w:val="single"/>
        </w:rPr>
        <w:t>:</w:t>
      </w:r>
    </w:p>
    <w:p w:rsidR="00754F8C" w:rsidRDefault="00754F8C" w:rsidP="00FD47F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Будет рассмотрено решение двух задач – оценка последствий аварий с выбросом токсичного газа при разгерметиз</w:t>
      </w:r>
      <w:r w:rsidR="00AF5CF6">
        <w:rPr>
          <w:sz w:val="26"/>
          <w:szCs w:val="26"/>
        </w:rPr>
        <w:t>ации цистерны с хлором и при разрушении емкости сжиженного пропана.</w:t>
      </w:r>
    </w:p>
    <w:p w:rsidR="00754F8C" w:rsidRDefault="00AF5CF6" w:rsidP="00FD47F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каждой задачи включает вводную часть с условиями задания, кратким анализом возможных последствий аварии и критериев поражения. Далее – решение задачи с использованием ПК «ТО</w:t>
      </w:r>
      <w:proofErr w:type="gramStart"/>
      <w:r>
        <w:rPr>
          <w:sz w:val="26"/>
          <w:szCs w:val="26"/>
          <w:lang w:val="en-US"/>
        </w:rPr>
        <w:t>XI</w:t>
      </w:r>
      <w:proofErr w:type="gramEnd"/>
      <w:r w:rsidRPr="00AF5CF6">
        <w:rPr>
          <w:sz w:val="26"/>
          <w:szCs w:val="26"/>
        </w:rPr>
        <w:t>+</w:t>
      </w:r>
      <w:r>
        <w:rPr>
          <w:sz w:val="26"/>
          <w:szCs w:val="26"/>
          <w:lang w:val="en-US"/>
        </w:rPr>
        <w:t>Risk</w:t>
      </w:r>
      <w:r w:rsidR="004E3A5B">
        <w:rPr>
          <w:sz w:val="26"/>
          <w:szCs w:val="26"/>
        </w:rPr>
        <w:t xml:space="preserve"> 5</w:t>
      </w:r>
      <w:r>
        <w:rPr>
          <w:sz w:val="26"/>
          <w:szCs w:val="26"/>
        </w:rPr>
        <w:t>». При рассмотрении каждого опасного фактора аварии – краткий обзор основных соотношений используемых математических моделей. В практической части с</w:t>
      </w:r>
      <w:r w:rsidR="00754F8C">
        <w:rPr>
          <w:sz w:val="26"/>
          <w:szCs w:val="26"/>
        </w:rPr>
        <w:t>луша</w:t>
      </w:r>
      <w:r>
        <w:rPr>
          <w:sz w:val="26"/>
          <w:szCs w:val="26"/>
        </w:rPr>
        <w:t xml:space="preserve">тели сначала следуют за действиями преподавателя при использовании расчетных модулей </w:t>
      </w:r>
      <w:r w:rsidRPr="00AB29D0">
        <w:rPr>
          <w:sz w:val="26"/>
          <w:szCs w:val="26"/>
        </w:rPr>
        <w:t>ПК «</w:t>
      </w:r>
      <w:r w:rsidR="004E3A5B">
        <w:rPr>
          <w:sz w:val="26"/>
          <w:szCs w:val="26"/>
          <w:lang w:val="en-US"/>
        </w:rPr>
        <w:t>TOXI</w:t>
      </w:r>
      <w:r w:rsidR="004E3A5B" w:rsidRPr="004E3A5B">
        <w:rPr>
          <w:sz w:val="26"/>
          <w:szCs w:val="26"/>
        </w:rPr>
        <w:t>+</w:t>
      </w:r>
      <w:r w:rsidR="004E3A5B">
        <w:rPr>
          <w:sz w:val="26"/>
          <w:szCs w:val="26"/>
          <w:lang w:val="en-US"/>
        </w:rPr>
        <w:t>Risk</w:t>
      </w:r>
      <w:r w:rsidR="004E3A5B" w:rsidRPr="004E3A5B">
        <w:rPr>
          <w:sz w:val="26"/>
          <w:szCs w:val="26"/>
        </w:rPr>
        <w:t xml:space="preserve"> 5</w:t>
      </w:r>
      <w:r w:rsidRPr="00AB29D0">
        <w:rPr>
          <w:sz w:val="26"/>
          <w:szCs w:val="26"/>
        </w:rPr>
        <w:t>»</w:t>
      </w:r>
      <w:r>
        <w:rPr>
          <w:sz w:val="26"/>
          <w:szCs w:val="26"/>
        </w:rPr>
        <w:t>, затем самостоятельно решают ту же задачу для другого сценария. Проводится коллективный разбор полученных результатов.</w:t>
      </w:r>
    </w:p>
    <w:p w:rsidR="00304AB4" w:rsidRPr="00A70433" w:rsidRDefault="003A18F0" w:rsidP="00FD47F0">
      <w:pPr>
        <w:spacing w:before="0"/>
        <w:ind w:firstLine="709"/>
        <w:jc w:val="both"/>
        <w:rPr>
          <w:b/>
          <w:sz w:val="26"/>
          <w:szCs w:val="26"/>
        </w:rPr>
      </w:pPr>
      <w:r w:rsidRPr="00A70433">
        <w:rPr>
          <w:b/>
          <w:sz w:val="26"/>
          <w:szCs w:val="26"/>
          <w:u w:val="single"/>
        </w:rPr>
        <w:t xml:space="preserve">Б. </w:t>
      </w:r>
      <w:r w:rsidR="00304AB4" w:rsidRPr="00A70433">
        <w:rPr>
          <w:b/>
          <w:sz w:val="26"/>
          <w:szCs w:val="26"/>
          <w:u w:val="single"/>
        </w:rPr>
        <w:t>Практическ</w:t>
      </w:r>
      <w:r w:rsidR="00E0291F" w:rsidRPr="00A70433">
        <w:rPr>
          <w:b/>
          <w:sz w:val="26"/>
          <w:szCs w:val="26"/>
          <w:u w:val="single"/>
        </w:rPr>
        <w:t>ое</w:t>
      </w:r>
      <w:r w:rsidR="00304AB4" w:rsidRPr="00A70433">
        <w:rPr>
          <w:b/>
          <w:sz w:val="26"/>
          <w:szCs w:val="26"/>
          <w:u w:val="single"/>
        </w:rPr>
        <w:t xml:space="preserve"> заняти</w:t>
      </w:r>
      <w:r w:rsidR="00E0291F" w:rsidRPr="00A70433">
        <w:rPr>
          <w:b/>
          <w:sz w:val="26"/>
          <w:szCs w:val="26"/>
          <w:u w:val="single"/>
        </w:rPr>
        <w:t>е №1</w:t>
      </w:r>
      <w:r w:rsidR="00304AB4" w:rsidRPr="00A70433">
        <w:rPr>
          <w:b/>
          <w:sz w:val="26"/>
          <w:szCs w:val="26"/>
        </w:rPr>
        <w:t xml:space="preserve">: </w:t>
      </w:r>
      <w:r w:rsidR="00E0291F" w:rsidRPr="00A70433">
        <w:rPr>
          <w:b/>
          <w:sz w:val="26"/>
          <w:szCs w:val="26"/>
        </w:rPr>
        <w:t>простейший пример – оценка последствий аварий, связанной с разрушением емкости с хлором.</w:t>
      </w:r>
    </w:p>
    <w:p w:rsidR="00E0291F" w:rsidRDefault="00754F8C" w:rsidP="00FD47F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Вводная</w:t>
      </w:r>
      <w:r w:rsidR="00AB29D0" w:rsidRPr="00AB29D0">
        <w:rPr>
          <w:sz w:val="26"/>
          <w:szCs w:val="26"/>
        </w:rPr>
        <w:t xml:space="preserve"> часть</w:t>
      </w:r>
      <w:r w:rsidR="00E0291F" w:rsidRPr="00AB29D0">
        <w:rPr>
          <w:sz w:val="26"/>
          <w:szCs w:val="26"/>
        </w:rPr>
        <w:t>: условие задачи, какие аварии следует рассматривать по РБ, дерево событий. Основы моделирования рассеяния опасных веществ в окружающей среде (РБ ТОКСИ).</w:t>
      </w:r>
      <w:r w:rsidR="00BC5690" w:rsidRPr="00AB29D0">
        <w:rPr>
          <w:sz w:val="26"/>
          <w:szCs w:val="26"/>
        </w:rPr>
        <w:t xml:space="preserve"> Какими критериями поражения людей можно пользоваться.</w:t>
      </w:r>
    </w:p>
    <w:p w:rsidR="004216BC" w:rsidRPr="005B201A" w:rsidRDefault="006B1B17" w:rsidP="00FD47F0">
      <w:pPr>
        <w:spacing w:before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0,5 часа</w:t>
      </w:r>
      <w:r w:rsidR="004216BC" w:rsidRPr="005B201A">
        <w:rPr>
          <w:b/>
          <w:sz w:val="26"/>
          <w:szCs w:val="26"/>
        </w:rPr>
        <w:t>.</w:t>
      </w:r>
    </w:p>
    <w:p w:rsidR="007635B6" w:rsidRDefault="007635B6" w:rsidP="00BC5690">
      <w:pPr>
        <w:spacing w:before="0"/>
        <w:ind w:firstLine="709"/>
        <w:jc w:val="both"/>
        <w:rPr>
          <w:sz w:val="26"/>
          <w:szCs w:val="26"/>
        </w:rPr>
      </w:pPr>
    </w:p>
    <w:p w:rsidR="00BC5690" w:rsidRPr="00AB29D0" w:rsidRDefault="00601ADB" w:rsidP="00BC569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BC5690" w:rsidRPr="00AB29D0">
        <w:rPr>
          <w:sz w:val="26"/>
          <w:szCs w:val="26"/>
        </w:rPr>
        <w:t>ешение задачи</w:t>
      </w:r>
      <w:r w:rsidR="002D5BA0">
        <w:rPr>
          <w:sz w:val="26"/>
          <w:szCs w:val="26"/>
        </w:rPr>
        <w:t xml:space="preserve"> оценки последствий аварий при</w:t>
      </w:r>
      <w:r w:rsidR="00BC5690" w:rsidRPr="00AB29D0">
        <w:rPr>
          <w:sz w:val="26"/>
          <w:szCs w:val="26"/>
        </w:rPr>
        <w:t xml:space="preserve"> </w:t>
      </w:r>
      <w:r w:rsidR="00BC5690" w:rsidRPr="002D5BA0">
        <w:rPr>
          <w:b/>
          <w:sz w:val="26"/>
          <w:szCs w:val="26"/>
        </w:rPr>
        <w:t>частично</w:t>
      </w:r>
      <w:r w:rsidR="002D5BA0">
        <w:rPr>
          <w:b/>
          <w:sz w:val="26"/>
          <w:szCs w:val="26"/>
        </w:rPr>
        <w:t>м</w:t>
      </w:r>
      <w:r w:rsidR="00BC5690" w:rsidRPr="00AB29D0">
        <w:rPr>
          <w:sz w:val="26"/>
          <w:szCs w:val="26"/>
        </w:rPr>
        <w:t xml:space="preserve"> разрушени</w:t>
      </w:r>
      <w:r w:rsidR="002D5BA0">
        <w:rPr>
          <w:sz w:val="26"/>
          <w:szCs w:val="26"/>
        </w:rPr>
        <w:t>и</w:t>
      </w:r>
      <w:r w:rsidR="006B1B17">
        <w:rPr>
          <w:sz w:val="26"/>
          <w:szCs w:val="26"/>
        </w:rPr>
        <w:t xml:space="preserve"> </w:t>
      </w:r>
      <w:r>
        <w:rPr>
          <w:sz w:val="26"/>
          <w:szCs w:val="26"/>
        </w:rPr>
        <w:t>цистерны с хлором</w:t>
      </w:r>
      <w:r w:rsidR="00BC5690" w:rsidRPr="00AB29D0">
        <w:rPr>
          <w:sz w:val="26"/>
          <w:szCs w:val="26"/>
        </w:rPr>
        <w:t>.</w:t>
      </w:r>
    </w:p>
    <w:p w:rsidR="00C270CD" w:rsidRPr="00AB29D0" w:rsidRDefault="006B1B17" w:rsidP="00BC569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Б-</w:t>
      </w:r>
      <w:r w:rsidR="00BC5690" w:rsidRPr="00AB29D0">
        <w:rPr>
          <w:sz w:val="26"/>
          <w:szCs w:val="26"/>
        </w:rPr>
        <w:t xml:space="preserve">1. </w:t>
      </w:r>
      <w:r w:rsidR="00C270CD" w:rsidRPr="00AB29D0">
        <w:rPr>
          <w:sz w:val="26"/>
          <w:szCs w:val="26"/>
        </w:rPr>
        <w:t>Изучение возможностей управляющей оболочки ПК «</w:t>
      </w:r>
      <w:r w:rsidR="004E3A5B">
        <w:rPr>
          <w:sz w:val="26"/>
          <w:szCs w:val="26"/>
          <w:lang w:val="en-US"/>
        </w:rPr>
        <w:t>TOXI</w:t>
      </w:r>
      <w:r w:rsidR="004E3A5B" w:rsidRPr="004E3A5B">
        <w:rPr>
          <w:sz w:val="26"/>
          <w:szCs w:val="26"/>
        </w:rPr>
        <w:t>+</w:t>
      </w:r>
      <w:r w:rsidR="004E3A5B">
        <w:rPr>
          <w:sz w:val="26"/>
          <w:szCs w:val="26"/>
          <w:lang w:val="en-US"/>
        </w:rPr>
        <w:t>Risk</w:t>
      </w:r>
      <w:r w:rsidR="004E3A5B" w:rsidRPr="004E3A5B">
        <w:rPr>
          <w:sz w:val="26"/>
          <w:szCs w:val="26"/>
        </w:rPr>
        <w:t xml:space="preserve"> 5</w:t>
      </w:r>
      <w:r w:rsidR="00C270CD" w:rsidRPr="00AB29D0">
        <w:rPr>
          <w:sz w:val="26"/>
          <w:szCs w:val="26"/>
        </w:rPr>
        <w:t>»</w:t>
      </w:r>
      <w:r w:rsidR="00BE12F1" w:rsidRPr="00AB29D0">
        <w:rPr>
          <w:sz w:val="26"/>
          <w:szCs w:val="26"/>
        </w:rPr>
        <w:t xml:space="preserve"> </w:t>
      </w:r>
      <w:r w:rsidR="00790BBC" w:rsidRPr="00AB29D0">
        <w:rPr>
          <w:sz w:val="26"/>
          <w:szCs w:val="26"/>
        </w:rPr>
        <w:t>в части подготовки ситуационного плана</w:t>
      </w:r>
      <w:r w:rsidR="00BC5690" w:rsidRPr="00AB29D0">
        <w:rPr>
          <w:sz w:val="26"/>
          <w:szCs w:val="26"/>
        </w:rPr>
        <w:t>: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4216BC" w:rsidTr="004216BC">
        <w:tc>
          <w:tcPr>
            <w:tcW w:w="5134" w:type="dxa"/>
          </w:tcPr>
          <w:p w:rsidR="004216BC" w:rsidRPr="004216BC" w:rsidRDefault="004216BC" w:rsidP="00BC5690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4216BC" w:rsidRDefault="004216BC" w:rsidP="00BC5690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4216BC" w:rsidTr="004216BC">
        <w:tc>
          <w:tcPr>
            <w:tcW w:w="5134" w:type="dxa"/>
          </w:tcPr>
          <w:p w:rsidR="004216BC" w:rsidRDefault="004216BC" w:rsidP="00BC5690">
            <w:pPr>
              <w:pStyle w:val="a5"/>
              <w:ind w:left="0"/>
            </w:pPr>
            <w:r>
              <w:object w:dxaOrig="14280" w:dyaOrig="11520">
                <v:shape id="_x0000_i1027" type="#_x0000_t75" style="width:244.2pt;height:197pt" o:ole="">
                  <v:imagedata r:id="rId10" o:title=""/>
                </v:shape>
                <o:OLEObject Type="Embed" ProgID="PBrush" ShapeID="_x0000_i1027" DrawAspect="Content" ObjectID="_1547558924" r:id="rId11"/>
              </w:object>
            </w:r>
          </w:p>
          <w:p w:rsidR="002D5BA0" w:rsidRPr="005B201A" w:rsidRDefault="006B1B17" w:rsidP="006B1B17">
            <w:pPr>
              <w:pStyle w:val="a5"/>
              <w:ind w:left="0"/>
              <w:rPr>
                <w:b/>
                <w:i/>
                <w:sz w:val="20"/>
                <w:szCs w:val="20"/>
              </w:rPr>
            </w:pPr>
            <w:r>
              <w:rPr>
                <w:b/>
              </w:rPr>
              <w:t>0,25</w:t>
            </w:r>
            <w:r w:rsidR="002D5BA0"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134" w:type="dxa"/>
          </w:tcPr>
          <w:p w:rsidR="004216BC" w:rsidRPr="00AB29D0" w:rsidRDefault="004216BC" w:rsidP="004216BC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Загрузка графической подложки ситуационного плана;</w:t>
            </w:r>
          </w:p>
          <w:p w:rsidR="004216BC" w:rsidRPr="00AB29D0" w:rsidRDefault="004216BC" w:rsidP="004216BC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Возможности работы с ситуационным планом;</w:t>
            </w:r>
          </w:p>
          <w:p w:rsidR="004216BC" w:rsidRPr="00AB29D0" w:rsidRDefault="004216BC" w:rsidP="004216BC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Масштабирование;</w:t>
            </w:r>
          </w:p>
          <w:p w:rsidR="004216BC" w:rsidRPr="00AB29D0" w:rsidRDefault="004216BC" w:rsidP="004216BC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 xml:space="preserve">Задание источника </w:t>
            </w:r>
            <w:r w:rsidR="006B1B17">
              <w:rPr>
                <w:i/>
                <w:sz w:val="20"/>
                <w:szCs w:val="20"/>
              </w:rPr>
              <w:t xml:space="preserve">возможного </w:t>
            </w:r>
            <w:r w:rsidRPr="00AB29D0">
              <w:rPr>
                <w:i/>
                <w:sz w:val="20"/>
                <w:szCs w:val="20"/>
              </w:rPr>
              <w:t>выброса ОВ;</w:t>
            </w:r>
          </w:p>
          <w:p w:rsidR="004216BC" w:rsidRDefault="004216BC" w:rsidP="00BC5690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Вызов расчетных методик</w:t>
            </w:r>
            <w:r>
              <w:rPr>
                <w:i/>
                <w:sz w:val="20"/>
                <w:szCs w:val="20"/>
              </w:rPr>
              <w:t>.</w:t>
            </w:r>
          </w:p>
          <w:p w:rsidR="006B1B17" w:rsidRDefault="006B1B17" w:rsidP="00BC5690">
            <w:pPr>
              <w:pStyle w:val="a5"/>
              <w:ind w:left="0"/>
              <w:rPr>
                <w:i/>
                <w:sz w:val="20"/>
                <w:szCs w:val="20"/>
              </w:rPr>
            </w:pPr>
          </w:p>
          <w:p w:rsidR="006B1B17" w:rsidRDefault="006B1B17" w:rsidP="00601ADB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Типовые ошибки при работе с </w:t>
            </w:r>
            <w:r w:rsidR="00601ADB">
              <w:rPr>
                <w:i/>
                <w:sz w:val="20"/>
                <w:szCs w:val="20"/>
              </w:rPr>
              <w:t>управляющей оболочкой при работе с графической подложкой</w:t>
            </w:r>
          </w:p>
        </w:tc>
      </w:tr>
    </w:tbl>
    <w:p w:rsidR="004216BC" w:rsidRPr="00AB29D0" w:rsidRDefault="00BC5690" w:rsidP="00BC5690">
      <w:pPr>
        <w:pStyle w:val="a5"/>
        <w:keepNext/>
        <w:ind w:left="0"/>
        <w:jc w:val="both"/>
        <w:rPr>
          <w:sz w:val="28"/>
          <w:szCs w:val="28"/>
        </w:rPr>
      </w:pPr>
      <w:r w:rsidRPr="00AB29D0">
        <w:rPr>
          <w:sz w:val="28"/>
          <w:szCs w:val="28"/>
        </w:rPr>
        <w:tab/>
      </w:r>
      <w:r w:rsidR="006B1B17">
        <w:rPr>
          <w:sz w:val="28"/>
          <w:szCs w:val="28"/>
        </w:rPr>
        <w:t>Б-</w:t>
      </w:r>
      <w:r w:rsidRPr="00AB29D0">
        <w:rPr>
          <w:sz w:val="28"/>
          <w:szCs w:val="28"/>
        </w:rPr>
        <w:t xml:space="preserve">2. </w:t>
      </w:r>
      <w:r w:rsidR="00D4052A" w:rsidRPr="00AB29D0">
        <w:rPr>
          <w:sz w:val="28"/>
          <w:szCs w:val="28"/>
        </w:rPr>
        <w:t>Определение параметров выброса ОВ и м</w:t>
      </w:r>
      <w:r w:rsidR="00C649BA" w:rsidRPr="00AB29D0">
        <w:rPr>
          <w:sz w:val="28"/>
          <w:szCs w:val="28"/>
        </w:rPr>
        <w:t xml:space="preserve">оделирование рассеяния </w:t>
      </w:r>
      <w:r w:rsidR="00D4052A" w:rsidRPr="00AB29D0">
        <w:rPr>
          <w:sz w:val="28"/>
          <w:szCs w:val="28"/>
        </w:rPr>
        <w:t>ОВ</w:t>
      </w:r>
      <w:r w:rsidR="00C649BA" w:rsidRPr="00AB29D0">
        <w:rPr>
          <w:sz w:val="28"/>
          <w:szCs w:val="28"/>
        </w:rPr>
        <w:t xml:space="preserve"> в атмосфере</w:t>
      </w:r>
      <w:r w:rsidRPr="00AB29D0">
        <w:rPr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4216BC" w:rsidTr="004216BC">
        <w:tc>
          <w:tcPr>
            <w:tcW w:w="5134" w:type="dxa"/>
          </w:tcPr>
          <w:p w:rsidR="004216BC" w:rsidRPr="004216BC" w:rsidRDefault="004216BC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 w:rsid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4216BC" w:rsidRDefault="004216BC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4216BC" w:rsidTr="004216BC">
        <w:tc>
          <w:tcPr>
            <w:tcW w:w="5134" w:type="dxa"/>
          </w:tcPr>
          <w:p w:rsidR="004216BC" w:rsidRDefault="004216BC" w:rsidP="001C4E7B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4216B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79505" cy="2109457"/>
                  <wp:effectExtent l="19050" t="0" r="659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229" cy="2112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BA0" w:rsidRPr="005B201A" w:rsidRDefault="006B1B17" w:rsidP="002D5BA0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</w:t>
            </w:r>
            <w:r w:rsidR="002D5BA0" w:rsidRPr="005B201A">
              <w:rPr>
                <w:b/>
                <w:sz w:val="20"/>
                <w:szCs w:val="20"/>
              </w:rPr>
              <w:t>5 часа</w:t>
            </w:r>
          </w:p>
        </w:tc>
        <w:tc>
          <w:tcPr>
            <w:tcW w:w="5134" w:type="dxa"/>
          </w:tcPr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Расчет последствий на примере аварии с частичным разрушением емкости жидкого хлора для различных условий выброса, включая: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 xml:space="preserve"> ввод</w:t>
            </w:r>
            <w:r w:rsidRPr="00AB29D0">
              <w:rPr>
                <w:i/>
                <w:sz w:val="20"/>
                <w:szCs w:val="20"/>
              </w:rPr>
              <w:t xml:space="preserve"> параметр</w:t>
            </w:r>
            <w:r>
              <w:rPr>
                <w:i/>
                <w:sz w:val="20"/>
                <w:szCs w:val="20"/>
              </w:rPr>
              <w:t>ов</w:t>
            </w:r>
            <w:r w:rsidRPr="00AB29D0">
              <w:rPr>
                <w:i/>
                <w:sz w:val="20"/>
                <w:szCs w:val="20"/>
              </w:rPr>
              <w:t xml:space="preserve"> выброса ОВ (масса, фазовое состояние);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 определение размеров зон смертельной и пороговой токсодоз, а также зон смертельного поражения людей с заданной вероятностью;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построение полей концентраций и полей токсодоз ОВ;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концентрации ОВ в заданный момент времени;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динамики изменения концентрации ОВ в заданной точке;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анимация облака токсичного газа;</w:t>
            </w:r>
          </w:p>
          <w:p w:rsidR="004216BC" w:rsidRDefault="006B1B17" w:rsidP="001C4E7B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 </w:t>
            </w:r>
            <w:r w:rsidR="004216BC" w:rsidRPr="00AB29D0">
              <w:rPr>
                <w:i/>
                <w:sz w:val="20"/>
                <w:szCs w:val="20"/>
              </w:rPr>
              <w:t>нанесение изолиний токсического поражения на ситуационный план</w:t>
            </w:r>
            <w:r w:rsidR="004216BC">
              <w:rPr>
                <w:i/>
                <w:sz w:val="20"/>
                <w:szCs w:val="20"/>
              </w:rPr>
              <w:t>.</w:t>
            </w:r>
          </w:p>
          <w:p w:rsidR="006B1B17" w:rsidRDefault="006B1B17" w:rsidP="001C4E7B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B1B17" w:rsidRPr="004216BC" w:rsidRDefault="006B1B17" w:rsidP="001C4E7B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 «Мастер ТОКСИ».</w:t>
            </w:r>
          </w:p>
        </w:tc>
      </w:tr>
    </w:tbl>
    <w:p w:rsidR="007635B6" w:rsidRDefault="007635B6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E154A2" w:rsidRPr="00AB29D0" w:rsidRDefault="006B1B17" w:rsidP="001C4E7B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Б-</w:t>
      </w:r>
      <w:r w:rsidR="001C4E7B" w:rsidRPr="00AB29D0">
        <w:rPr>
          <w:sz w:val="28"/>
          <w:szCs w:val="28"/>
        </w:rPr>
        <w:t xml:space="preserve">3. </w:t>
      </w:r>
      <w:r w:rsidR="00E154A2" w:rsidRPr="00AB29D0">
        <w:rPr>
          <w:sz w:val="28"/>
          <w:szCs w:val="28"/>
        </w:rPr>
        <w:t>Оценка числа пострадавших в результате воздействия опасных факторов аварии с выбросом токсичного газа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7635B6" w:rsidTr="00A70433">
        <w:tc>
          <w:tcPr>
            <w:tcW w:w="5134" w:type="dxa"/>
          </w:tcPr>
          <w:p w:rsidR="007635B6" w:rsidRPr="004216BC" w:rsidRDefault="007635B6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7635B6" w:rsidRDefault="007635B6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7635B6" w:rsidTr="007635B6">
        <w:tc>
          <w:tcPr>
            <w:tcW w:w="5134" w:type="dxa"/>
          </w:tcPr>
          <w:p w:rsidR="007635B6" w:rsidRDefault="00AD39F8" w:rsidP="008E2AF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53334" cy="237427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674" cy="237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BA0" w:rsidRDefault="006B1B17" w:rsidP="008E2AF3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0,25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  <w:r w:rsidRPr="002D5BA0">
              <w:rPr>
                <w:sz w:val="20"/>
                <w:szCs w:val="20"/>
              </w:rPr>
              <w:t xml:space="preserve"> </w:t>
            </w:r>
          </w:p>
          <w:p w:rsidR="006B1B17" w:rsidRPr="002D5BA0" w:rsidRDefault="006B1B17" w:rsidP="008E2AF3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134" w:type="dxa"/>
          </w:tcPr>
          <w:p w:rsidR="007635B6" w:rsidRPr="00E52822" w:rsidRDefault="007635B6" w:rsidP="007635B6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После на</w:t>
            </w:r>
            <w:r w:rsidR="00E52822">
              <w:rPr>
                <w:i/>
                <w:sz w:val="20"/>
                <w:szCs w:val="20"/>
              </w:rPr>
              <w:t>несения зон поражения (</w:t>
            </w:r>
            <w:r w:rsidR="006B1B17">
              <w:rPr>
                <w:i/>
                <w:sz w:val="20"/>
                <w:szCs w:val="20"/>
              </w:rPr>
              <w:t>п. Б-</w:t>
            </w:r>
            <w:r w:rsidR="00E52822">
              <w:rPr>
                <w:i/>
                <w:sz w:val="20"/>
                <w:szCs w:val="20"/>
              </w:rPr>
              <w:t>2)</w:t>
            </w:r>
            <w:r w:rsidR="00E52822" w:rsidRPr="00E52822">
              <w:rPr>
                <w:i/>
                <w:sz w:val="20"/>
                <w:szCs w:val="20"/>
              </w:rPr>
              <w:t>:</w:t>
            </w:r>
          </w:p>
          <w:p w:rsidR="00E52822" w:rsidRPr="00AD39F8" w:rsidRDefault="00E52822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="00AD39F8">
              <w:rPr>
                <w:i/>
                <w:sz w:val="20"/>
                <w:szCs w:val="20"/>
              </w:rPr>
              <w:t>изучение настроек отображения изолиний на ситуационном плане</w:t>
            </w:r>
            <w:r w:rsidR="00AD39F8" w:rsidRPr="00AD39F8">
              <w:rPr>
                <w:i/>
                <w:sz w:val="20"/>
                <w:szCs w:val="20"/>
              </w:rPr>
              <w:t>;</w:t>
            </w:r>
          </w:p>
          <w:p w:rsidR="007635B6" w:rsidRPr="00E52822" w:rsidRDefault="00AD39F8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D39F8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 xml:space="preserve"> указание направления ветра для ориентации изолиний в пространстве</w:t>
            </w:r>
            <w:r w:rsidRPr="00AD39F8">
              <w:rPr>
                <w:i/>
                <w:sz w:val="20"/>
                <w:szCs w:val="20"/>
              </w:rPr>
              <w:t>.</w:t>
            </w:r>
          </w:p>
        </w:tc>
      </w:tr>
      <w:tr w:rsidR="00E52822" w:rsidTr="007635B6">
        <w:tc>
          <w:tcPr>
            <w:tcW w:w="5134" w:type="dxa"/>
          </w:tcPr>
          <w:p w:rsidR="00E52822" w:rsidRDefault="00E52822" w:rsidP="008E2AF3">
            <w:pPr>
              <w:pStyle w:val="a5"/>
              <w:ind w:left="0"/>
              <w:jc w:val="both"/>
              <w:rPr>
                <w:i/>
                <w:noProof/>
                <w:sz w:val="20"/>
                <w:szCs w:val="20"/>
                <w:lang w:eastAsia="ru-RU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38590" cy="2362810"/>
                  <wp:effectExtent l="19050" t="0" r="941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858" cy="2368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BA0" w:rsidRPr="005B201A" w:rsidRDefault="006B1B17" w:rsidP="008E2AF3">
            <w:pPr>
              <w:pStyle w:val="a5"/>
              <w:ind w:left="0"/>
              <w:jc w:val="both"/>
              <w:rPr>
                <w:b/>
                <w:noProof/>
                <w:sz w:val="20"/>
                <w:szCs w:val="20"/>
                <w:lang w:eastAsia="ru-RU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134" w:type="dxa"/>
          </w:tcPr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указание расположения людей на ситуационном плане (площадных объектов)</w:t>
            </w:r>
            <w:r w:rsidRPr="00AD39F8">
              <w:rPr>
                <w:i/>
                <w:sz w:val="20"/>
                <w:szCs w:val="20"/>
              </w:rPr>
              <w:t>;</w:t>
            </w:r>
          </w:p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D39F8">
              <w:rPr>
                <w:i/>
                <w:sz w:val="20"/>
                <w:szCs w:val="20"/>
              </w:rPr>
              <w:t xml:space="preserve">- </w:t>
            </w:r>
            <w:r>
              <w:rPr>
                <w:i/>
                <w:sz w:val="20"/>
                <w:szCs w:val="20"/>
              </w:rPr>
              <w:t>изучение настроек отображения площадных объектов на плане</w:t>
            </w:r>
            <w:r w:rsidRPr="00AD39F8">
              <w:rPr>
                <w:i/>
                <w:sz w:val="20"/>
                <w:szCs w:val="20"/>
              </w:rPr>
              <w:t>;</w:t>
            </w:r>
          </w:p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D39F8">
              <w:rPr>
                <w:i/>
                <w:sz w:val="20"/>
                <w:szCs w:val="20"/>
              </w:rPr>
              <w:t xml:space="preserve">- </w:t>
            </w:r>
            <w:r w:rsidR="006B1B17">
              <w:rPr>
                <w:i/>
                <w:sz w:val="20"/>
                <w:szCs w:val="20"/>
              </w:rPr>
              <w:t>выделение</w:t>
            </w:r>
            <w:r>
              <w:rPr>
                <w:i/>
                <w:sz w:val="20"/>
                <w:szCs w:val="20"/>
              </w:rPr>
              <w:t xml:space="preserve"> площадных объектов на плане</w:t>
            </w:r>
            <w:r w:rsidRPr="00AD39F8">
              <w:rPr>
                <w:i/>
                <w:sz w:val="20"/>
                <w:szCs w:val="20"/>
              </w:rPr>
              <w:t>;</w:t>
            </w:r>
          </w:p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оценка площади площадных объектов</w:t>
            </w:r>
            <w:r w:rsidRPr="00AD39F8">
              <w:rPr>
                <w:i/>
                <w:sz w:val="20"/>
                <w:szCs w:val="20"/>
              </w:rPr>
              <w:t>;</w:t>
            </w:r>
          </w:p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D39F8">
              <w:rPr>
                <w:i/>
                <w:sz w:val="20"/>
                <w:szCs w:val="20"/>
              </w:rPr>
              <w:t xml:space="preserve">- </w:t>
            </w:r>
            <w:r w:rsidR="006B1B17">
              <w:rPr>
                <w:i/>
                <w:sz w:val="20"/>
                <w:szCs w:val="20"/>
              </w:rPr>
              <w:t>задание</w:t>
            </w:r>
            <w:r>
              <w:rPr>
                <w:i/>
                <w:sz w:val="20"/>
                <w:szCs w:val="20"/>
              </w:rPr>
              <w:t xml:space="preserve"> дорог</w:t>
            </w:r>
            <w:r w:rsidRPr="00AD39F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на ситуационном плане</w:t>
            </w:r>
            <w:r w:rsidRPr="00AD39F8">
              <w:rPr>
                <w:i/>
                <w:sz w:val="20"/>
                <w:szCs w:val="20"/>
              </w:rPr>
              <w:t>.</w:t>
            </w:r>
          </w:p>
          <w:p w:rsidR="00E52822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Определение параметров пребывания людей в площадных объектах</w:t>
            </w:r>
            <w:r w:rsidRPr="00E52822">
              <w:rPr>
                <w:i/>
                <w:sz w:val="20"/>
                <w:szCs w:val="20"/>
              </w:rPr>
              <w:t>;</w:t>
            </w:r>
          </w:p>
        </w:tc>
      </w:tr>
      <w:tr w:rsidR="00E52822" w:rsidTr="007635B6">
        <w:tc>
          <w:tcPr>
            <w:tcW w:w="5134" w:type="dxa"/>
          </w:tcPr>
          <w:p w:rsidR="00E52822" w:rsidRDefault="00AD39F8" w:rsidP="008E2AF3">
            <w:pPr>
              <w:pStyle w:val="a5"/>
              <w:ind w:left="0"/>
              <w:jc w:val="both"/>
              <w:rPr>
                <w:i/>
                <w:noProof/>
                <w:sz w:val="20"/>
                <w:szCs w:val="20"/>
                <w:lang w:eastAsia="ru-RU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38588" cy="2362809"/>
                  <wp:effectExtent l="19050" t="0" r="9412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073" cy="2363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BA0" w:rsidRPr="005B201A" w:rsidRDefault="006B1B17" w:rsidP="008E2AF3">
            <w:pPr>
              <w:pStyle w:val="a5"/>
              <w:ind w:left="0"/>
              <w:jc w:val="both"/>
              <w:rPr>
                <w:b/>
                <w:noProof/>
                <w:sz w:val="20"/>
                <w:szCs w:val="20"/>
                <w:lang w:eastAsia="ru-RU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134" w:type="dxa"/>
          </w:tcPr>
          <w:p w:rsidR="00754F8C" w:rsidRPr="00AB29D0" w:rsidRDefault="00754F8C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</w:t>
            </w:r>
            <w:r w:rsidR="00E52822" w:rsidRPr="00AB29D0">
              <w:rPr>
                <w:i/>
                <w:sz w:val="20"/>
                <w:szCs w:val="20"/>
              </w:rPr>
              <w:t>бщие подходы к оценке количества пострадавших на примере результатов расчета по задаче с хлором (п.</w:t>
            </w:r>
            <w:r w:rsidR="00E52822">
              <w:rPr>
                <w:i/>
                <w:sz w:val="20"/>
                <w:szCs w:val="20"/>
              </w:rPr>
              <w:t xml:space="preserve"> </w:t>
            </w:r>
            <w:r w:rsidR="00E52822" w:rsidRPr="00AB29D0">
              <w:rPr>
                <w:i/>
                <w:sz w:val="20"/>
                <w:szCs w:val="20"/>
              </w:rPr>
              <w:t>Б</w:t>
            </w:r>
            <w:r w:rsidR="006B1B17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2)</w:t>
            </w:r>
            <w:r w:rsidR="005B201A">
              <w:rPr>
                <w:i/>
                <w:sz w:val="20"/>
                <w:szCs w:val="20"/>
              </w:rPr>
              <w:t xml:space="preserve"> </w:t>
            </w:r>
            <w:r w:rsidR="006B1B17">
              <w:rPr>
                <w:i/>
                <w:sz w:val="20"/>
                <w:szCs w:val="20"/>
              </w:rPr>
              <w:t>основные соотношения</w:t>
            </w:r>
            <w:r w:rsidR="005B201A">
              <w:rPr>
                <w:i/>
                <w:sz w:val="20"/>
                <w:szCs w:val="20"/>
              </w:rPr>
              <w:t xml:space="preserve"> для расчета пострадавших из РБ по основам КОР</w:t>
            </w:r>
            <w:r>
              <w:rPr>
                <w:i/>
                <w:sz w:val="20"/>
                <w:szCs w:val="20"/>
              </w:rPr>
              <w:t>.</w:t>
            </w:r>
          </w:p>
          <w:p w:rsidR="00E52822" w:rsidRPr="00AB29D0" w:rsidRDefault="00E52822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оценка возможного числа пострадавших</w:t>
            </w:r>
            <w:r w:rsidR="006B1B17">
              <w:rPr>
                <w:i/>
                <w:sz w:val="20"/>
                <w:szCs w:val="20"/>
              </w:rPr>
              <w:t xml:space="preserve"> при рассматриваемой аварии</w:t>
            </w:r>
            <w:r w:rsidRPr="00AB29D0">
              <w:rPr>
                <w:i/>
                <w:sz w:val="20"/>
                <w:szCs w:val="20"/>
              </w:rPr>
              <w:t>;</w:t>
            </w:r>
          </w:p>
          <w:p w:rsidR="00E52822" w:rsidRDefault="00E52822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расчет МВКП.</w:t>
            </w:r>
          </w:p>
          <w:p w:rsidR="006B1B17" w:rsidRDefault="006B1B17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B1B17" w:rsidRDefault="006B1B17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 при оценке числа постарадавших и МВКП.</w:t>
            </w:r>
          </w:p>
        </w:tc>
      </w:tr>
    </w:tbl>
    <w:p w:rsidR="001C4E7B" w:rsidRDefault="00601ADB" w:rsidP="001C4E7B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Б-</w:t>
      </w:r>
      <w:r w:rsidR="001C4E7B" w:rsidRPr="00AB29D0">
        <w:rPr>
          <w:sz w:val="28"/>
          <w:szCs w:val="28"/>
        </w:rPr>
        <w:t xml:space="preserve">4. Самостоятельное выполнение задания (п. </w:t>
      </w:r>
      <w:r w:rsidR="008E2AF3" w:rsidRPr="00AB29D0">
        <w:rPr>
          <w:sz w:val="28"/>
          <w:szCs w:val="28"/>
        </w:rPr>
        <w:t>Б</w:t>
      </w:r>
      <w:r w:rsidR="001C4E7B" w:rsidRPr="00AB29D0">
        <w:rPr>
          <w:sz w:val="28"/>
          <w:szCs w:val="28"/>
        </w:rPr>
        <w:t xml:space="preserve">2-3) для случая </w:t>
      </w:r>
      <w:r w:rsidR="001C4E7B" w:rsidRPr="002D5BA0">
        <w:rPr>
          <w:b/>
          <w:sz w:val="28"/>
          <w:szCs w:val="28"/>
        </w:rPr>
        <w:t>полного</w:t>
      </w:r>
      <w:r w:rsidR="001C4E7B" w:rsidRPr="00AB29D0">
        <w:rPr>
          <w:sz w:val="28"/>
          <w:szCs w:val="28"/>
        </w:rPr>
        <w:t xml:space="preserve"> разрушения емкости жидкого хлора.</w:t>
      </w:r>
      <w:r w:rsidR="00C13D19">
        <w:rPr>
          <w:sz w:val="28"/>
          <w:szCs w:val="28"/>
        </w:rPr>
        <w:t xml:space="preserve"> </w:t>
      </w:r>
      <w:r w:rsidR="00DD2B51">
        <w:rPr>
          <w:sz w:val="28"/>
          <w:szCs w:val="28"/>
        </w:rPr>
        <w:t>О</w:t>
      </w:r>
      <w:r w:rsidR="00C13D19">
        <w:rPr>
          <w:sz w:val="28"/>
          <w:szCs w:val="28"/>
        </w:rPr>
        <w:t>бсуждение результатов расчета.</w:t>
      </w:r>
    </w:p>
    <w:p w:rsidR="005B201A" w:rsidRPr="005B201A" w:rsidRDefault="00601ADB" w:rsidP="001C4E7B">
      <w:pPr>
        <w:pStyle w:val="a5"/>
        <w:keepNext/>
        <w:ind w:left="0"/>
        <w:jc w:val="both"/>
        <w:rPr>
          <w:b/>
          <w:sz w:val="28"/>
          <w:szCs w:val="28"/>
        </w:rPr>
      </w:pPr>
      <w:r>
        <w:rPr>
          <w:b/>
        </w:rPr>
        <w:t>1</w:t>
      </w:r>
      <w:r w:rsidRPr="005B201A">
        <w:rPr>
          <w:b/>
        </w:rPr>
        <w:t xml:space="preserve"> </w:t>
      </w:r>
      <w:r>
        <w:rPr>
          <w:b/>
        </w:rPr>
        <w:t>час</w:t>
      </w:r>
    </w:p>
    <w:p w:rsidR="002D5BA0" w:rsidRDefault="002D5BA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2F13" w:rsidRPr="00A70433" w:rsidRDefault="008E2AF3" w:rsidP="006F2F13">
      <w:pPr>
        <w:spacing w:before="0"/>
        <w:ind w:firstLine="709"/>
        <w:jc w:val="both"/>
        <w:rPr>
          <w:b/>
          <w:sz w:val="28"/>
          <w:szCs w:val="28"/>
        </w:rPr>
      </w:pPr>
      <w:r w:rsidRPr="00A70433">
        <w:rPr>
          <w:b/>
          <w:sz w:val="26"/>
          <w:szCs w:val="26"/>
          <w:u w:val="single"/>
        </w:rPr>
        <w:lastRenderedPageBreak/>
        <w:t>В</w:t>
      </w:r>
      <w:r w:rsidR="001C4E7B" w:rsidRPr="00A70433">
        <w:rPr>
          <w:b/>
          <w:sz w:val="26"/>
          <w:szCs w:val="26"/>
          <w:u w:val="single"/>
        </w:rPr>
        <w:t>. Практическое занятие №2</w:t>
      </w:r>
      <w:r w:rsidR="006F2F13" w:rsidRPr="00A70433">
        <w:rPr>
          <w:b/>
          <w:sz w:val="26"/>
          <w:szCs w:val="26"/>
          <w:u w:val="single"/>
        </w:rPr>
        <w:t>.</w:t>
      </w:r>
      <w:r w:rsidR="006F2F13" w:rsidRPr="00A70433">
        <w:rPr>
          <w:b/>
          <w:sz w:val="26"/>
          <w:szCs w:val="26"/>
        </w:rPr>
        <w:t xml:space="preserve"> </w:t>
      </w:r>
      <w:r w:rsidR="00E154A2" w:rsidRPr="00A70433">
        <w:rPr>
          <w:b/>
          <w:sz w:val="28"/>
          <w:szCs w:val="28"/>
        </w:rPr>
        <w:t>Моделирование аварий с выбросом взрывопожароопасных веществ</w:t>
      </w:r>
      <w:r w:rsidR="006F2F13" w:rsidRPr="00A70433">
        <w:rPr>
          <w:b/>
          <w:sz w:val="28"/>
          <w:szCs w:val="28"/>
        </w:rPr>
        <w:t xml:space="preserve"> на примере емкости с</w:t>
      </w:r>
      <w:r w:rsidRPr="00A70433">
        <w:rPr>
          <w:b/>
          <w:sz w:val="28"/>
          <w:szCs w:val="28"/>
        </w:rPr>
        <w:t>о</w:t>
      </w:r>
      <w:r w:rsidR="006F2F13" w:rsidRPr="00A70433">
        <w:rPr>
          <w:b/>
          <w:sz w:val="28"/>
          <w:szCs w:val="28"/>
        </w:rPr>
        <w:t xml:space="preserve"> сжиженным пропаном.</w:t>
      </w:r>
    </w:p>
    <w:p w:rsidR="006F2F13" w:rsidRDefault="00754F8C" w:rsidP="006F2F13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Вводная</w:t>
      </w:r>
      <w:r w:rsidR="00AB29D0" w:rsidRPr="00AB29D0">
        <w:rPr>
          <w:sz w:val="26"/>
          <w:szCs w:val="26"/>
        </w:rPr>
        <w:t xml:space="preserve"> часть</w:t>
      </w:r>
      <w:r w:rsidR="006F2F13" w:rsidRPr="00AB29D0">
        <w:rPr>
          <w:sz w:val="26"/>
          <w:szCs w:val="26"/>
        </w:rPr>
        <w:t xml:space="preserve">: условие задачи, какие аварии следует рассматривать по РБ, </w:t>
      </w:r>
      <w:r w:rsidR="006B1B17">
        <w:rPr>
          <w:sz w:val="26"/>
          <w:szCs w:val="26"/>
        </w:rPr>
        <w:t xml:space="preserve">типовые </w:t>
      </w:r>
      <w:r w:rsidR="006F2F13" w:rsidRPr="00AB29D0">
        <w:rPr>
          <w:sz w:val="26"/>
          <w:szCs w:val="26"/>
        </w:rPr>
        <w:t xml:space="preserve">деревья событий. Основы моделирования распространения опасных факторов аварии в окружающей среде – пожар-вспышка, взрыв ТВС, пожар пролива, факельное горение, огненный шар, </w:t>
      </w:r>
      <w:r w:rsidR="006F2F13" w:rsidRPr="00AB29D0">
        <w:rPr>
          <w:sz w:val="26"/>
          <w:szCs w:val="26"/>
          <w:lang w:val="en-US"/>
        </w:rPr>
        <w:t>BLEVE</w:t>
      </w:r>
      <w:r w:rsidR="006F2F13" w:rsidRPr="00AB29D0">
        <w:rPr>
          <w:sz w:val="26"/>
          <w:szCs w:val="26"/>
        </w:rPr>
        <w:t xml:space="preserve"> (Методика пожарных, РБ ТВС). </w:t>
      </w:r>
      <w:r>
        <w:rPr>
          <w:sz w:val="26"/>
          <w:szCs w:val="26"/>
        </w:rPr>
        <w:t>К</w:t>
      </w:r>
      <w:r w:rsidR="006F2F13" w:rsidRPr="00AB29D0">
        <w:rPr>
          <w:sz w:val="26"/>
          <w:szCs w:val="26"/>
        </w:rPr>
        <w:t>ритери</w:t>
      </w:r>
      <w:r>
        <w:rPr>
          <w:sz w:val="26"/>
          <w:szCs w:val="26"/>
        </w:rPr>
        <w:t>и</w:t>
      </w:r>
      <w:r w:rsidR="006F2F13" w:rsidRPr="00AB29D0">
        <w:rPr>
          <w:sz w:val="26"/>
          <w:szCs w:val="26"/>
        </w:rPr>
        <w:t xml:space="preserve"> поражения людей.</w:t>
      </w:r>
    </w:p>
    <w:p w:rsidR="005B201A" w:rsidRPr="005B201A" w:rsidRDefault="006B1B17" w:rsidP="006F2F13">
      <w:pPr>
        <w:spacing w:before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0,5</w:t>
      </w:r>
      <w:r w:rsidR="005B201A" w:rsidRPr="005B201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часа</w:t>
      </w:r>
    </w:p>
    <w:p w:rsidR="006F2F13" w:rsidRPr="00AB29D0" w:rsidRDefault="005B201A" w:rsidP="006F2F13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6F2F13" w:rsidRPr="00AB29D0">
        <w:rPr>
          <w:sz w:val="26"/>
          <w:szCs w:val="26"/>
        </w:rPr>
        <w:t xml:space="preserve">ешение задачи частичного разрушения емкости </w:t>
      </w:r>
      <w:r w:rsidR="00754F8C">
        <w:rPr>
          <w:sz w:val="26"/>
          <w:szCs w:val="26"/>
        </w:rPr>
        <w:t>с пропаном</w:t>
      </w:r>
      <w:r w:rsidR="00754F8C" w:rsidRPr="00AB29D0">
        <w:rPr>
          <w:sz w:val="26"/>
          <w:szCs w:val="26"/>
        </w:rPr>
        <w:t>.</w:t>
      </w:r>
    </w:p>
    <w:p w:rsidR="005B201A" w:rsidRDefault="00601ADB" w:rsidP="008E2AF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6F2F13" w:rsidRPr="00AB29D0">
        <w:rPr>
          <w:sz w:val="28"/>
          <w:szCs w:val="28"/>
        </w:rPr>
        <w:t>1. Загрузка подложки</w:t>
      </w:r>
      <w:r w:rsidR="005B201A">
        <w:rPr>
          <w:sz w:val="28"/>
          <w:szCs w:val="28"/>
        </w:rPr>
        <w:t xml:space="preserve"> и масштабирование плана</w:t>
      </w:r>
      <w:r w:rsidR="006F2F13" w:rsidRPr="00AB29D0">
        <w:rPr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5B201A" w:rsidTr="00A70433">
        <w:tc>
          <w:tcPr>
            <w:tcW w:w="5134" w:type="dxa"/>
          </w:tcPr>
          <w:p w:rsidR="005B201A" w:rsidRPr="004216BC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5B201A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5B201A" w:rsidTr="00A70433">
        <w:tc>
          <w:tcPr>
            <w:tcW w:w="5134" w:type="dxa"/>
          </w:tcPr>
          <w:p w:rsidR="005B201A" w:rsidRDefault="005B201A" w:rsidP="00A70433">
            <w:pPr>
              <w:pStyle w:val="a5"/>
              <w:ind w:left="0"/>
            </w:pPr>
            <w:r>
              <w:object w:dxaOrig="14280" w:dyaOrig="11520">
                <v:shape id="_x0000_i1028" type="#_x0000_t75" style="width:244.2pt;height:197pt" o:ole="">
                  <v:imagedata r:id="rId10" o:title=""/>
                </v:shape>
                <o:OLEObject Type="Embed" ProgID="PBrush" ShapeID="_x0000_i1028" DrawAspect="Content" ObjectID="_1547558925" r:id="rId16"/>
              </w:object>
            </w:r>
          </w:p>
          <w:p w:rsidR="00754F8C" w:rsidRDefault="00754F8C" w:rsidP="00754F8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0,25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  <w:r w:rsidRPr="002D5BA0">
              <w:rPr>
                <w:sz w:val="20"/>
                <w:szCs w:val="20"/>
              </w:rPr>
              <w:t xml:space="preserve"> </w:t>
            </w:r>
          </w:p>
          <w:p w:rsidR="005B201A" w:rsidRPr="005B201A" w:rsidRDefault="005B201A" w:rsidP="00A70433">
            <w:pPr>
              <w:pStyle w:val="a5"/>
              <w:ind w:left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34" w:type="dxa"/>
          </w:tcPr>
          <w:p w:rsidR="005B201A" w:rsidRPr="005B201A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Самостоятельно выполнение (закрепление п. Б</w:t>
            </w:r>
            <w:r w:rsidR="00754F8C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1)</w:t>
            </w:r>
            <w:r w:rsidRPr="005B201A">
              <w:rPr>
                <w:i/>
                <w:sz w:val="20"/>
                <w:szCs w:val="20"/>
              </w:rPr>
              <w:t>:</w:t>
            </w:r>
          </w:p>
          <w:p w:rsidR="005B201A" w:rsidRPr="00AB29D0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Загрузка графической подложки ситуационного плана;</w:t>
            </w:r>
          </w:p>
          <w:p w:rsidR="005B201A" w:rsidRPr="00AB29D0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Возможности работы с ситуационным планом;</w:t>
            </w:r>
          </w:p>
          <w:p w:rsidR="005B201A" w:rsidRPr="00AB29D0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Масштабирование;</w:t>
            </w:r>
          </w:p>
          <w:p w:rsidR="005B201A" w:rsidRPr="005B201A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5B201A">
              <w:rPr>
                <w:i/>
                <w:sz w:val="20"/>
                <w:szCs w:val="20"/>
              </w:rPr>
              <w:t>- Задание источника выброса ОВ;</w:t>
            </w:r>
          </w:p>
          <w:p w:rsidR="005B201A" w:rsidRDefault="005B201A" w:rsidP="005B201A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5B201A">
              <w:rPr>
                <w:i/>
                <w:sz w:val="20"/>
                <w:szCs w:val="20"/>
              </w:rPr>
              <w:t xml:space="preserve">- </w:t>
            </w:r>
            <w:r>
              <w:rPr>
                <w:i/>
                <w:sz w:val="20"/>
                <w:szCs w:val="20"/>
              </w:rPr>
              <w:t>Вызов расчетной</w:t>
            </w:r>
            <w:r w:rsidRPr="005B201A">
              <w:rPr>
                <w:i/>
                <w:sz w:val="20"/>
                <w:szCs w:val="20"/>
              </w:rPr>
              <w:t xml:space="preserve"> методик</w:t>
            </w:r>
            <w:r>
              <w:rPr>
                <w:i/>
                <w:sz w:val="20"/>
                <w:szCs w:val="20"/>
              </w:rPr>
              <w:t>и</w:t>
            </w:r>
            <w:r w:rsidRPr="005B201A">
              <w:rPr>
                <w:i/>
                <w:sz w:val="20"/>
                <w:szCs w:val="20"/>
              </w:rPr>
              <w:t>.</w:t>
            </w:r>
          </w:p>
        </w:tc>
      </w:tr>
    </w:tbl>
    <w:p w:rsidR="00E154A2" w:rsidRDefault="00601ADB" w:rsidP="008E2AF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6F2F13" w:rsidRPr="00AB29D0">
        <w:rPr>
          <w:sz w:val="28"/>
          <w:szCs w:val="28"/>
        </w:rPr>
        <w:t>2. Моделирование п</w:t>
      </w:r>
      <w:r w:rsidR="00E154A2" w:rsidRPr="00AB29D0">
        <w:rPr>
          <w:sz w:val="28"/>
          <w:szCs w:val="28"/>
        </w:rPr>
        <w:t>оступления взрывопожароопасных веществ в окружающую среду</w:t>
      </w:r>
      <w:r w:rsidR="00F42C01">
        <w:rPr>
          <w:sz w:val="28"/>
          <w:szCs w:val="28"/>
        </w:rPr>
        <w:t xml:space="preserve"> и расчет последствий поражения пожара-вспышкой по Ростехнадзору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5B201A" w:rsidTr="00A70433">
        <w:tc>
          <w:tcPr>
            <w:tcW w:w="5134" w:type="dxa"/>
          </w:tcPr>
          <w:p w:rsidR="005B201A" w:rsidRPr="004216BC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 w:rsid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5B201A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5B201A" w:rsidTr="00A70433">
        <w:tc>
          <w:tcPr>
            <w:tcW w:w="5134" w:type="dxa"/>
          </w:tcPr>
          <w:p w:rsidR="005B201A" w:rsidRDefault="005B201A" w:rsidP="00A70433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4216B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79505" cy="2109457"/>
                  <wp:effectExtent l="19050" t="0" r="6595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229" cy="2112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01A" w:rsidRPr="005B201A" w:rsidRDefault="002F1386" w:rsidP="00A70433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1.25</w:t>
            </w:r>
            <w:r w:rsidR="005B201A" w:rsidRPr="005B201A">
              <w:rPr>
                <w:b/>
                <w:sz w:val="20"/>
                <w:szCs w:val="20"/>
              </w:rPr>
              <w:t xml:space="preserve"> часа</w:t>
            </w:r>
          </w:p>
        </w:tc>
        <w:tc>
          <w:tcPr>
            <w:tcW w:w="5134" w:type="dxa"/>
          </w:tcPr>
          <w:p w:rsidR="00F42C01" w:rsidRPr="00AB29D0" w:rsidRDefault="00F42C01" w:rsidP="00F42C0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Вводная лекция</w:t>
            </w:r>
            <w:r w:rsidRPr="00F42C01">
              <w:rPr>
                <w:i/>
                <w:sz w:val="20"/>
                <w:szCs w:val="20"/>
              </w:rPr>
              <w:t xml:space="preserve">: </w:t>
            </w:r>
            <w:r w:rsidRPr="00AB29D0">
              <w:rPr>
                <w:i/>
                <w:sz w:val="20"/>
                <w:szCs w:val="20"/>
              </w:rPr>
              <w:t>Подход Ростехнадзора (РБ) к оценке зон поражения пожаром-вспышкой</w:t>
            </w:r>
            <w:r w:rsidR="007B6DD8">
              <w:rPr>
                <w:i/>
                <w:sz w:val="20"/>
                <w:szCs w:val="20"/>
              </w:rPr>
              <w:t xml:space="preserve"> (размер зон производится в процессе моделирования поступления ОВ и рассеяния)</w:t>
            </w:r>
            <w:r w:rsidRPr="00AB29D0">
              <w:rPr>
                <w:i/>
                <w:sz w:val="20"/>
                <w:szCs w:val="20"/>
              </w:rPr>
              <w:t>. Понятия о дрейфе облаков ТВС и массе во взрывоопасных пределах, массе участвующей в аварии и создании опасных факторов пожара-вспышки.</w:t>
            </w:r>
            <w:r>
              <w:rPr>
                <w:i/>
                <w:sz w:val="20"/>
                <w:szCs w:val="20"/>
              </w:rPr>
              <w:t xml:space="preserve"> Различие пожара-вспышки и взрыва ТВС.</w:t>
            </w:r>
          </w:p>
          <w:p w:rsidR="005B201A" w:rsidRPr="00AB29D0" w:rsidRDefault="005B201A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 xml:space="preserve">Расчет последствий на примере аварии с </w:t>
            </w:r>
            <w:r w:rsidRPr="00F42C01">
              <w:rPr>
                <w:b/>
                <w:i/>
                <w:sz w:val="20"/>
                <w:szCs w:val="20"/>
              </w:rPr>
              <w:t>частичным</w:t>
            </w:r>
            <w:r w:rsidRPr="00AB29D0">
              <w:rPr>
                <w:i/>
                <w:sz w:val="20"/>
                <w:szCs w:val="20"/>
              </w:rPr>
              <w:t xml:space="preserve"> разрушением емкости</w:t>
            </w:r>
            <w:r w:rsidR="00F42C01">
              <w:rPr>
                <w:i/>
                <w:sz w:val="20"/>
                <w:szCs w:val="20"/>
              </w:rPr>
              <w:t xml:space="preserve"> с жидким</w:t>
            </w:r>
            <w:r w:rsidRPr="00AB29D0">
              <w:rPr>
                <w:i/>
                <w:sz w:val="20"/>
                <w:szCs w:val="20"/>
              </w:rPr>
              <w:t xml:space="preserve"> </w:t>
            </w:r>
            <w:r w:rsidR="00F42C01">
              <w:rPr>
                <w:i/>
                <w:sz w:val="20"/>
                <w:szCs w:val="20"/>
              </w:rPr>
              <w:t>пропаном</w:t>
            </w:r>
            <w:r w:rsidRPr="00AB29D0">
              <w:rPr>
                <w:i/>
                <w:sz w:val="20"/>
                <w:szCs w:val="20"/>
              </w:rPr>
              <w:t xml:space="preserve"> для различных условий выброса, включая:</w:t>
            </w:r>
          </w:p>
          <w:p w:rsidR="00F42C01" w:rsidRDefault="005B201A" w:rsidP="00F42C0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 xml:space="preserve"> ввод</w:t>
            </w:r>
            <w:r w:rsidRPr="00AB29D0">
              <w:rPr>
                <w:i/>
                <w:sz w:val="20"/>
                <w:szCs w:val="20"/>
              </w:rPr>
              <w:t xml:space="preserve"> параметр</w:t>
            </w:r>
            <w:r>
              <w:rPr>
                <w:i/>
                <w:sz w:val="20"/>
                <w:szCs w:val="20"/>
              </w:rPr>
              <w:t>ов</w:t>
            </w:r>
            <w:r w:rsidRPr="00AB29D0">
              <w:rPr>
                <w:i/>
                <w:sz w:val="20"/>
                <w:szCs w:val="20"/>
              </w:rPr>
              <w:t xml:space="preserve"> выброса ОВ (масса, фазовое состояние);</w:t>
            </w:r>
          </w:p>
          <w:p w:rsidR="007B6DD8" w:rsidRPr="007B6DD8" w:rsidRDefault="007B6DD8" w:rsidP="00F42C0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оценка параметров поступления ОВ в окружающую среду, необходимых для дальнейших расчетов</w:t>
            </w:r>
            <w:r w:rsidRPr="007B6DD8">
              <w:rPr>
                <w:i/>
                <w:sz w:val="20"/>
                <w:szCs w:val="20"/>
              </w:rPr>
              <w:t>;</w:t>
            </w:r>
          </w:p>
          <w:p w:rsidR="00F42C01" w:rsidRPr="00AB29D0" w:rsidRDefault="00F42C01" w:rsidP="00F42C0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о</w:t>
            </w:r>
            <w:r w:rsidRPr="00AB29D0">
              <w:rPr>
                <w:i/>
                <w:sz w:val="20"/>
                <w:szCs w:val="20"/>
              </w:rPr>
              <w:t>ценка зоны поражения пожаром-вспышкой по результатам расчета п. В2.</w:t>
            </w:r>
          </w:p>
          <w:p w:rsidR="005B201A" w:rsidRDefault="00F42C0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о</w:t>
            </w:r>
            <w:r w:rsidRPr="00AB29D0">
              <w:rPr>
                <w:i/>
                <w:sz w:val="20"/>
                <w:szCs w:val="20"/>
              </w:rPr>
              <w:t>пределение массы ОВ во взрывоопасных пределах, учет дрейфа облака ТВС по результатам расчета п. В2.</w:t>
            </w:r>
          </w:p>
          <w:p w:rsid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нанесение зон поражения на план.</w:t>
            </w:r>
          </w:p>
          <w:p w:rsidR="00601ADB" w:rsidRDefault="00601ADB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01ADB" w:rsidRPr="004216BC" w:rsidRDefault="00601ADB" w:rsidP="00601ADB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модулем.</w:t>
            </w:r>
          </w:p>
        </w:tc>
      </w:tr>
    </w:tbl>
    <w:p w:rsidR="007B6DD8" w:rsidRP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P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6F2F13" w:rsidRDefault="00601ADB" w:rsidP="006F2F1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F42C01">
        <w:rPr>
          <w:sz w:val="28"/>
          <w:szCs w:val="28"/>
        </w:rPr>
        <w:t>3</w:t>
      </w:r>
      <w:r w:rsidR="006F2F13" w:rsidRPr="00AB29D0">
        <w:rPr>
          <w:sz w:val="28"/>
          <w:szCs w:val="28"/>
        </w:rPr>
        <w:t>. Моделирование сценария «пожар-вспышка» с использованием модуля «Пожар-вспышка»</w:t>
      </w:r>
      <w:r w:rsidR="00F42C01">
        <w:rPr>
          <w:sz w:val="28"/>
          <w:szCs w:val="28"/>
        </w:rPr>
        <w:t xml:space="preserve"> по методике МЧС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7B6DD8" w:rsidTr="00A70433">
        <w:tc>
          <w:tcPr>
            <w:tcW w:w="5134" w:type="dxa"/>
          </w:tcPr>
          <w:p w:rsidR="007B6DD8" w:rsidRPr="004216BC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7B6DD8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7B6DD8" w:rsidTr="007B6DD8">
        <w:tc>
          <w:tcPr>
            <w:tcW w:w="5134" w:type="dxa"/>
          </w:tcPr>
          <w:p w:rsidR="007B6DD8" w:rsidRDefault="007B6DD8" w:rsidP="007B6DD8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6100" cy="2779776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30" cy="2779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DD8" w:rsidRPr="007B6DD8" w:rsidRDefault="00754F8C" w:rsidP="00754F8C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  <w:r w:rsidRPr="002D5B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34" w:type="dxa"/>
          </w:tcPr>
          <w:p w:rsidR="007B6DD8" w:rsidRP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Вводная лекция</w:t>
            </w:r>
            <w:r w:rsidRPr="00F42C01">
              <w:rPr>
                <w:i/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О</w:t>
            </w:r>
            <w:r w:rsidRPr="00AB29D0">
              <w:rPr>
                <w:i/>
                <w:sz w:val="20"/>
                <w:szCs w:val="20"/>
              </w:rPr>
              <w:t>бзор подхода по</w:t>
            </w:r>
            <w:r>
              <w:rPr>
                <w:i/>
                <w:sz w:val="20"/>
                <w:szCs w:val="20"/>
              </w:rPr>
              <w:t>жарных, основные отличия от РБ</w:t>
            </w:r>
            <w:r w:rsidRPr="007B6DD8">
              <w:rPr>
                <w:i/>
                <w:sz w:val="20"/>
                <w:szCs w:val="20"/>
              </w:rPr>
              <w:t>;</w:t>
            </w:r>
          </w:p>
          <w:p w:rsid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7B6DD8"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 xml:space="preserve">Расчет зон поражения по результатам </w:t>
            </w:r>
            <w:r>
              <w:rPr>
                <w:i/>
                <w:sz w:val="20"/>
                <w:szCs w:val="20"/>
              </w:rPr>
              <w:t>полученным в</w:t>
            </w:r>
            <w:r w:rsidRPr="00AB29D0">
              <w:rPr>
                <w:i/>
                <w:sz w:val="20"/>
                <w:szCs w:val="20"/>
              </w:rPr>
              <w:t xml:space="preserve"> п. В</w:t>
            </w:r>
            <w:proofErr w:type="gramStart"/>
            <w:r w:rsidRPr="00AB29D0">
              <w:rPr>
                <w:i/>
                <w:sz w:val="20"/>
                <w:szCs w:val="20"/>
              </w:rPr>
              <w:t>2</w:t>
            </w:r>
            <w:proofErr w:type="gramEnd"/>
            <w:r w:rsidRPr="007B6DD8">
              <w:rPr>
                <w:i/>
                <w:sz w:val="20"/>
                <w:szCs w:val="20"/>
              </w:rPr>
              <w:t>.</w:t>
            </w:r>
          </w:p>
          <w:p w:rsidR="007B6DD8" w:rsidRP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Нанесение зон поражения на план</w:t>
            </w:r>
          </w:p>
        </w:tc>
      </w:tr>
    </w:tbl>
    <w:p w:rsidR="005E06CE" w:rsidRDefault="00601ADB" w:rsidP="006F2F1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7B6DD8">
        <w:rPr>
          <w:sz w:val="28"/>
          <w:szCs w:val="28"/>
        </w:rPr>
        <w:t>4</w:t>
      </w:r>
      <w:r w:rsidR="006F2F13" w:rsidRPr="00AB29D0">
        <w:rPr>
          <w:sz w:val="28"/>
          <w:szCs w:val="28"/>
        </w:rPr>
        <w:t xml:space="preserve">. </w:t>
      </w:r>
      <w:r w:rsidR="001144A9" w:rsidRPr="00AB29D0">
        <w:rPr>
          <w:sz w:val="28"/>
          <w:szCs w:val="28"/>
        </w:rPr>
        <w:t>Моделировани</w:t>
      </w:r>
      <w:r w:rsidR="007B6DD8">
        <w:rPr>
          <w:sz w:val="28"/>
          <w:szCs w:val="28"/>
        </w:rPr>
        <w:t>е взрыва облака ТВС в атмосфере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7B6DD8" w:rsidTr="00A70433">
        <w:tc>
          <w:tcPr>
            <w:tcW w:w="5134" w:type="dxa"/>
          </w:tcPr>
          <w:p w:rsidR="007B6DD8" w:rsidRPr="004216BC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 w:rsid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7B6DD8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7B6DD8" w:rsidTr="007B6DD8">
        <w:tc>
          <w:tcPr>
            <w:tcW w:w="5134" w:type="dxa"/>
          </w:tcPr>
          <w:p w:rsidR="007B6DD8" w:rsidRDefault="007B6DD8" w:rsidP="006F2F1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4907" cy="2245766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520" cy="2250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DD8" w:rsidRDefault="00754F8C" w:rsidP="006F2F1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134" w:type="dxa"/>
          </w:tcPr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 xml:space="preserve">Ознакомление с основными соотношениями математической модели взрыва облака ТВС, используемой в РБ «Методика оценки последствий аварийных взрывов топливно-воздушных смесей» (утв. приказом Ростехнадзора от 31.03.2016 № 137), режимы сгорания облака ТВС, </w:t>
            </w:r>
            <w:r w:rsidRPr="00AB29D0">
              <w:rPr>
                <w:i/>
                <w:sz w:val="20"/>
                <w:szCs w:val="20"/>
                <w:lang w:val="en-US"/>
              </w:rPr>
              <w:t>P</w:t>
            </w:r>
            <w:r w:rsidRPr="00AB29D0">
              <w:rPr>
                <w:i/>
                <w:sz w:val="20"/>
                <w:szCs w:val="20"/>
              </w:rPr>
              <w:t>-</w:t>
            </w:r>
            <w:r w:rsidRPr="00AB29D0">
              <w:rPr>
                <w:i/>
                <w:sz w:val="20"/>
                <w:szCs w:val="20"/>
                <w:lang w:val="en-US"/>
              </w:rPr>
              <w:t>I</w:t>
            </w:r>
            <w:r w:rsidRPr="00AB29D0">
              <w:rPr>
                <w:i/>
                <w:sz w:val="20"/>
                <w:szCs w:val="20"/>
              </w:rPr>
              <w:t xml:space="preserve"> диаграмма.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Расчет последствий взрыва облака ТВС с учетом результатов, полученных в п. В3-4, включая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оценку масса ОВ в облаке ТВС, участвующие в образовании опасных факторов аварии;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размеров зон разрушения от ударно-волнового воздействия по различным критериям;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вероятности гибели человека на заданном расстоянии от места взрыва;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давления и импульса фазы сжатия на заданном расстоянии;</w:t>
            </w:r>
          </w:p>
          <w:p w:rsidR="007B6DD8" w:rsidRPr="007B6DD8" w:rsidRDefault="007B6DD8" w:rsidP="006F2F1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влияние загроможденности окружающего пространства на последствия</w:t>
            </w:r>
            <w:r w:rsidRPr="007B6DD8">
              <w:rPr>
                <w:i/>
                <w:sz w:val="20"/>
                <w:szCs w:val="20"/>
              </w:rPr>
              <w:t>;</w:t>
            </w:r>
          </w:p>
          <w:p w:rsidR="007B6DD8" w:rsidRDefault="007B6DD8" w:rsidP="006F2F1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нанесение зон поражения на план.</w:t>
            </w:r>
          </w:p>
          <w:p w:rsidR="00601ADB" w:rsidRDefault="00601ADB" w:rsidP="006F2F1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01ADB" w:rsidRPr="007B6DD8" w:rsidRDefault="00601ADB" w:rsidP="006F2F1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модулем.</w:t>
            </w:r>
          </w:p>
        </w:tc>
      </w:tr>
    </w:tbl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601ADB" w:rsidRDefault="00601ADB" w:rsidP="006F2F13">
      <w:pPr>
        <w:pStyle w:val="a5"/>
        <w:ind w:left="0"/>
        <w:jc w:val="both"/>
        <w:rPr>
          <w:sz w:val="28"/>
          <w:szCs w:val="28"/>
        </w:rPr>
      </w:pPr>
    </w:p>
    <w:p w:rsidR="001144A9" w:rsidRPr="00AB29D0" w:rsidRDefault="00601ADB" w:rsidP="006F2F1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В-</w:t>
      </w:r>
      <w:r w:rsidR="007B6DD8">
        <w:rPr>
          <w:sz w:val="28"/>
          <w:szCs w:val="28"/>
        </w:rPr>
        <w:t>5</w:t>
      </w:r>
      <w:r w:rsidR="006F2F13" w:rsidRPr="00AB29D0">
        <w:rPr>
          <w:sz w:val="28"/>
          <w:szCs w:val="28"/>
        </w:rPr>
        <w:t xml:space="preserve">. </w:t>
      </w:r>
      <w:r w:rsidR="001144A9" w:rsidRPr="00AB29D0">
        <w:rPr>
          <w:sz w:val="28"/>
          <w:szCs w:val="28"/>
        </w:rPr>
        <w:t xml:space="preserve">Моделирование </w:t>
      </w:r>
      <w:r w:rsidR="003C29B7" w:rsidRPr="00AB29D0">
        <w:rPr>
          <w:sz w:val="28"/>
          <w:szCs w:val="28"/>
        </w:rPr>
        <w:t>пожара пролива горючих веществ</w:t>
      </w:r>
    </w:p>
    <w:tbl>
      <w:tblPr>
        <w:tblStyle w:val="a6"/>
        <w:tblW w:w="0" w:type="auto"/>
        <w:tblLook w:val="04A0"/>
      </w:tblPr>
      <w:tblGrid>
        <w:gridCol w:w="5226"/>
        <w:gridCol w:w="5042"/>
      </w:tblGrid>
      <w:tr w:rsidR="007B6DD8" w:rsidTr="00AB6549">
        <w:tc>
          <w:tcPr>
            <w:tcW w:w="5226" w:type="dxa"/>
          </w:tcPr>
          <w:p w:rsidR="007B6DD8" w:rsidRPr="004216BC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042" w:type="dxa"/>
          </w:tcPr>
          <w:p w:rsidR="007B6DD8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7B6DD8" w:rsidRPr="007B6DD8" w:rsidTr="00AB6549">
        <w:tc>
          <w:tcPr>
            <w:tcW w:w="5226" w:type="dxa"/>
          </w:tcPr>
          <w:p w:rsidR="007B6DD8" w:rsidRDefault="007B6DD8" w:rsidP="008E2AF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158617" cy="2187920"/>
                  <wp:effectExtent l="19050" t="0" r="3683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616" cy="2187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DD8" w:rsidRPr="00AB6549" w:rsidRDefault="00601ADB" w:rsidP="008E2AF3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042" w:type="dxa"/>
          </w:tcPr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Ознакомление с основными соотношениями математических модел</w:t>
            </w:r>
            <w:r>
              <w:rPr>
                <w:i/>
                <w:sz w:val="20"/>
                <w:szCs w:val="20"/>
              </w:rPr>
              <w:t>и</w:t>
            </w:r>
            <w:r w:rsidRPr="00AB29D0">
              <w:rPr>
                <w:i/>
                <w:sz w:val="20"/>
                <w:szCs w:val="20"/>
              </w:rPr>
              <w:t xml:space="preserve"> пожара пролива ОВ, используемых в «Методике определения расчетных величин пожарного риска на производственных объектах» (утв. Приказом МЧС России №404 от 10.07.2009) и ГОСТ </w:t>
            </w:r>
            <w:proofErr w:type="gramStart"/>
            <w:r w:rsidRPr="00AB29D0">
              <w:rPr>
                <w:i/>
                <w:sz w:val="20"/>
                <w:szCs w:val="20"/>
              </w:rPr>
              <w:t>Р</w:t>
            </w:r>
            <w:proofErr w:type="gramEnd"/>
            <w:r w:rsidRPr="00AB29D0">
              <w:rPr>
                <w:i/>
                <w:sz w:val="20"/>
                <w:szCs w:val="20"/>
              </w:rPr>
              <w:t xml:space="preserve"> 12.3.047-2012.</w:t>
            </w:r>
          </w:p>
          <w:p w:rsidR="007B6DD8" w:rsidRP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Расчет последствий пожара пролива ОВ по результатам расчета В</w:t>
            </w:r>
            <w:r w:rsidR="00601ADB">
              <w:rPr>
                <w:i/>
                <w:sz w:val="20"/>
                <w:szCs w:val="20"/>
              </w:rPr>
              <w:t>-</w:t>
            </w:r>
            <w:r w:rsidRPr="00AB29D0">
              <w:rPr>
                <w:i/>
                <w:sz w:val="20"/>
                <w:szCs w:val="20"/>
              </w:rPr>
              <w:t>1, включая</w:t>
            </w:r>
            <w:r w:rsidRPr="007B6DD8">
              <w:rPr>
                <w:i/>
                <w:sz w:val="20"/>
                <w:szCs w:val="20"/>
              </w:rPr>
              <w:t>: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размеров зон поражения от воздействия теплового излучения пожара пролива по различным критериям;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расстояния, на котором возможно смертельное поражения человека с заданной вероя</w:t>
            </w:r>
            <w:r>
              <w:rPr>
                <w:i/>
                <w:sz w:val="20"/>
                <w:szCs w:val="20"/>
              </w:rPr>
              <w:t>т</w:t>
            </w:r>
            <w:r w:rsidRPr="00AB29D0">
              <w:rPr>
                <w:i/>
                <w:sz w:val="20"/>
                <w:szCs w:val="20"/>
              </w:rPr>
              <w:t>ностью;</w:t>
            </w:r>
          </w:p>
          <w:p w:rsidR="007B6DD8" w:rsidRDefault="007B6DD8" w:rsidP="008E2AF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исследование влияния метеоусловий на размеры зон поражения</w:t>
            </w:r>
            <w:r w:rsidRPr="007B6DD8">
              <w:rPr>
                <w:i/>
                <w:sz w:val="20"/>
                <w:szCs w:val="20"/>
              </w:rPr>
              <w:t>.</w:t>
            </w:r>
          </w:p>
          <w:p w:rsidR="00601ADB" w:rsidRDefault="00601ADB" w:rsidP="008E2AF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01ADB" w:rsidRPr="007B6DD8" w:rsidRDefault="00601ADB" w:rsidP="008E2AF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модулем.</w:t>
            </w:r>
          </w:p>
        </w:tc>
      </w:tr>
    </w:tbl>
    <w:p w:rsidR="00AB6549" w:rsidRPr="00AB29D0" w:rsidRDefault="00601ADB" w:rsidP="00AB654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AB6549">
        <w:rPr>
          <w:sz w:val="28"/>
          <w:szCs w:val="28"/>
        </w:rPr>
        <w:t>6</w:t>
      </w:r>
      <w:r w:rsidR="00AB6549" w:rsidRPr="00AB29D0">
        <w:rPr>
          <w:sz w:val="28"/>
          <w:szCs w:val="28"/>
        </w:rPr>
        <w:t xml:space="preserve">. Оценка последствий </w:t>
      </w:r>
      <w:r w:rsidR="00AB6549">
        <w:rPr>
          <w:sz w:val="28"/>
          <w:szCs w:val="28"/>
        </w:rPr>
        <w:t>факельного горения</w:t>
      </w:r>
    </w:p>
    <w:tbl>
      <w:tblPr>
        <w:tblStyle w:val="a6"/>
        <w:tblW w:w="0" w:type="auto"/>
        <w:tblLook w:val="04A0"/>
      </w:tblPr>
      <w:tblGrid>
        <w:gridCol w:w="5226"/>
        <w:gridCol w:w="5042"/>
      </w:tblGrid>
      <w:tr w:rsidR="00AB6549" w:rsidTr="00A70433">
        <w:tc>
          <w:tcPr>
            <w:tcW w:w="5226" w:type="dxa"/>
          </w:tcPr>
          <w:p w:rsidR="00AB6549" w:rsidRPr="004216BC" w:rsidRDefault="00AB6549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 w:rsid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042" w:type="dxa"/>
          </w:tcPr>
          <w:p w:rsidR="00AB6549" w:rsidRDefault="00AB6549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AB6549" w:rsidRPr="00AB6549" w:rsidTr="00DD2B51">
        <w:tc>
          <w:tcPr>
            <w:tcW w:w="5226" w:type="dxa"/>
          </w:tcPr>
          <w:p w:rsidR="00AB6549" w:rsidRDefault="00AB6549" w:rsidP="00A70433">
            <w:pPr>
              <w:pStyle w:val="a5"/>
              <w:ind w:left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1215" cy="2333549"/>
                  <wp:effectExtent l="19050" t="0" r="0" b="0"/>
                  <wp:docPr id="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254" cy="2334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549" w:rsidRPr="00AB6549" w:rsidRDefault="00601ADB" w:rsidP="00A70433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042" w:type="dxa"/>
          </w:tcPr>
          <w:p w:rsidR="00AB6549" w:rsidRPr="00AB29D0" w:rsidRDefault="00AB6549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Ознакомление с основными соо</w:t>
            </w:r>
            <w:r>
              <w:rPr>
                <w:i/>
                <w:sz w:val="20"/>
                <w:szCs w:val="20"/>
              </w:rPr>
              <w:t>тношениями математических моделей горизонтального и вертикального факелов</w:t>
            </w:r>
            <w:r w:rsidRPr="00AB29D0">
              <w:rPr>
                <w:i/>
                <w:sz w:val="20"/>
                <w:szCs w:val="20"/>
              </w:rPr>
              <w:t>.</w:t>
            </w:r>
          </w:p>
          <w:p w:rsidR="00AB6549" w:rsidRDefault="00AB6549" w:rsidP="00AB654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 xml:space="preserve">Определение размеров зон поражающего действия </w:t>
            </w:r>
            <w:r>
              <w:rPr>
                <w:i/>
                <w:sz w:val="20"/>
                <w:szCs w:val="20"/>
              </w:rPr>
              <w:t>горизонтального и вертикального факелов, на основе данных полученных в ходе решения задачи В</w:t>
            </w:r>
            <w:r w:rsidR="00601ADB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1.</w:t>
            </w:r>
          </w:p>
          <w:p w:rsidR="00601ADB" w:rsidRDefault="00601ADB" w:rsidP="00AB654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01ADB" w:rsidRPr="00AB6549" w:rsidRDefault="00601ADB" w:rsidP="00AB654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модулем.</w:t>
            </w:r>
          </w:p>
        </w:tc>
      </w:tr>
    </w:tbl>
    <w:p w:rsidR="00DD2B51" w:rsidRDefault="00DD2B51" w:rsidP="00AB6549">
      <w:pPr>
        <w:pStyle w:val="a5"/>
        <w:ind w:left="0"/>
        <w:jc w:val="both"/>
        <w:rPr>
          <w:sz w:val="28"/>
          <w:szCs w:val="28"/>
        </w:rPr>
      </w:pPr>
    </w:p>
    <w:p w:rsidR="00DD2B51" w:rsidRPr="00AB29D0" w:rsidRDefault="00DD2B51" w:rsidP="00DD2B51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В-7</w:t>
      </w:r>
      <w:r w:rsidRPr="00AB29D0">
        <w:rPr>
          <w:sz w:val="28"/>
          <w:szCs w:val="28"/>
        </w:rPr>
        <w:t xml:space="preserve">. Оценка последствий огненного шара и </w:t>
      </w:r>
      <w:r w:rsidRPr="00AB29D0">
        <w:rPr>
          <w:sz w:val="28"/>
          <w:szCs w:val="28"/>
          <w:lang w:val="en-US"/>
        </w:rPr>
        <w:t>BLEVE</w:t>
      </w:r>
    </w:p>
    <w:tbl>
      <w:tblPr>
        <w:tblStyle w:val="a6"/>
        <w:tblW w:w="0" w:type="auto"/>
        <w:tblLook w:val="04A0"/>
      </w:tblPr>
      <w:tblGrid>
        <w:gridCol w:w="5407"/>
        <w:gridCol w:w="4861"/>
      </w:tblGrid>
      <w:tr w:rsidR="00DD2B51" w:rsidTr="00A70433">
        <w:tc>
          <w:tcPr>
            <w:tcW w:w="5407" w:type="dxa"/>
          </w:tcPr>
          <w:p w:rsidR="00DD2B51" w:rsidRPr="004216BC" w:rsidRDefault="00DD2B51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4861" w:type="dxa"/>
          </w:tcPr>
          <w:p w:rsidR="00DD2B51" w:rsidRDefault="00DD2B51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DD2B51" w:rsidRPr="00AB6549" w:rsidTr="00A70433">
        <w:tc>
          <w:tcPr>
            <w:tcW w:w="5407" w:type="dxa"/>
          </w:tcPr>
          <w:p w:rsidR="00DD2B51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216078" cy="2648102"/>
                  <wp:effectExtent l="19050" t="0" r="3372" b="0"/>
                  <wp:docPr id="2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385" cy="2646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51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3207498" cy="2421331"/>
                  <wp:effectExtent l="19050" t="0" r="0" b="0"/>
                  <wp:docPr id="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633" cy="2421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51" w:rsidRPr="00AB6549" w:rsidRDefault="00DD2B51" w:rsidP="00A70433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4861" w:type="dxa"/>
          </w:tcPr>
          <w:p w:rsidR="00DD2B51" w:rsidRPr="00AB29D0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lastRenderedPageBreak/>
              <w:t>Ознакомление с основными соотношениями математической модели огненного шара.</w:t>
            </w:r>
          </w:p>
          <w:p w:rsidR="00DD2B51" w:rsidRPr="00AB29D0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Определение размеров зон поражающего действия огненного шара</w:t>
            </w:r>
          </w:p>
          <w:p w:rsidR="00DD2B51" w:rsidRPr="00AB29D0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DD2B51" w:rsidRPr="00AB29D0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Ознакомление с основными соотношениями математической модели BLEVE - взрыва расширяющихся паров вскипающей жидкости.</w:t>
            </w:r>
          </w:p>
          <w:p w:rsidR="00DD2B51" w:rsidRPr="00AB6549" w:rsidRDefault="00DD2B51" w:rsidP="00DD2B5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 xml:space="preserve">Определение размеров зон поражающего действия </w:t>
            </w:r>
          </w:p>
        </w:tc>
      </w:tr>
    </w:tbl>
    <w:p w:rsidR="00DD2B51" w:rsidRDefault="00DD2B51" w:rsidP="00AB6549">
      <w:pPr>
        <w:pStyle w:val="a5"/>
        <w:ind w:left="0"/>
        <w:jc w:val="both"/>
        <w:rPr>
          <w:sz w:val="28"/>
          <w:szCs w:val="28"/>
        </w:rPr>
      </w:pPr>
    </w:p>
    <w:p w:rsidR="00A70433" w:rsidRDefault="00AB6549" w:rsidP="00AB6549">
      <w:pPr>
        <w:pStyle w:val="a5"/>
        <w:ind w:left="0"/>
        <w:jc w:val="both"/>
        <w:rPr>
          <w:sz w:val="28"/>
          <w:szCs w:val="28"/>
        </w:rPr>
      </w:pPr>
      <w:r w:rsidRPr="00AB29D0">
        <w:rPr>
          <w:sz w:val="28"/>
          <w:szCs w:val="28"/>
        </w:rPr>
        <w:t>Самостоятельная работа –</w:t>
      </w:r>
      <w:r>
        <w:rPr>
          <w:sz w:val="28"/>
          <w:szCs w:val="28"/>
        </w:rPr>
        <w:t xml:space="preserve"> выполнение </w:t>
      </w:r>
      <w:r w:rsidRPr="00AB29D0">
        <w:rPr>
          <w:sz w:val="28"/>
          <w:szCs w:val="28"/>
        </w:rPr>
        <w:t>практического задания №2 для</w:t>
      </w:r>
      <w:r>
        <w:rPr>
          <w:sz w:val="28"/>
          <w:szCs w:val="28"/>
        </w:rPr>
        <w:t xml:space="preserve"> случая</w:t>
      </w:r>
      <w:r w:rsidRPr="00AB29D0">
        <w:rPr>
          <w:sz w:val="28"/>
          <w:szCs w:val="28"/>
        </w:rPr>
        <w:t xml:space="preserve"> </w:t>
      </w:r>
      <w:r w:rsidRPr="00AB6549">
        <w:rPr>
          <w:b/>
          <w:sz w:val="28"/>
          <w:szCs w:val="28"/>
        </w:rPr>
        <w:t>полного</w:t>
      </w:r>
      <w:r w:rsidRPr="00AB29D0">
        <w:rPr>
          <w:sz w:val="28"/>
          <w:szCs w:val="28"/>
        </w:rPr>
        <w:t xml:space="preserve"> разрушения емкости</w:t>
      </w:r>
      <w:r>
        <w:rPr>
          <w:sz w:val="28"/>
          <w:szCs w:val="28"/>
        </w:rPr>
        <w:t xml:space="preserve"> со сжиженным</w:t>
      </w:r>
      <w:r w:rsidR="00DD2B51">
        <w:rPr>
          <w:sz w:val="28"/>
          <w:szCs w:val="28"/>
        </w:rPr>
        <w:t xml:space="preserve"> пропаном (п. В2-7</w:t>
      </w:r>
      <w:r>
        <w:rPr>
          <w:sz w:val="28"/>
          <w:szCs w:val="28"/>
        </w:rPr>
        <w:t>)</w:t>
      </w:r>
      <w:r w:rsidRPr="00AB29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B6549" w:rsidRPr="00AB29D0" w:rsidRDefault="00A70433" w:rsidP="00AB654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B6549">
        <w:rPr>
          <w:sz w:val="28"/>
          <w:szCs w:val="28"/>
        </w:rPr>
        <w:t xml:space="preserve">бсуждение </w:t>
      </w:r>
      <w:r>
        <w:rPr>
          <w:sz w:val="28"/>
          <w:szCs w:val="28"/>
        </w:rPr>
        <w:t xml:space="preserve">полученных </w:t>
      </w:r>
      <w:r w:rsidR="00AB6549">
        <w:rPr>
          <w:sz w:val="28"/>
          <w:szCs w:val="28"/>
        </w:rPr>
        <w:t>результатов расчета.</w:t>
      </w:r>
    </w:p>
    <w:p w:rsidR="00AB6549" w:rsidRDefault="002F1386" w:rsidP="008E2AF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(1 час)</w:t>
      </w:r>
    </w:p>
    <w:p w:rsidR="00FF1A8F" w:rsidRDefault="00FF1A8F" w:rsidP="008E2AF3">
      <w:pPr>
        <w:pStyle w:val="a5"/>
        <w:ind w:left="0"/>
        <w:jc w:val="both"/>
        <w:rPr>
          <w:sz w:val="28"/>
          <w:szCs w:val="28"/>
        </w:rPr>
      </w:pPr>
    </w:p>
    <w:p w:rsidR="00FF1A8F" w:rsidRPr="00A70433" w:rsidRDefault="002F1386" w:rsidP="008E2AF3">
      <w:pPr>
        <w:pStyle w:val="a5"/>
        <w:ind w:left="0"/>
        <w:jc w:val="both"/>
        <w:rPr>
          <w:b/>
          <w:sz w:val="28"/>
          <w:szCs w:val="28"/>
        </w:rPr>
      </w:pPr>
      <w:r w:rsidRPr="00A70433">
        <w:rPr>
          <w:b/>
          <w:sz w:val="28"/>
          <w:szCs w:val="28"/>
        </w:rPr>
        <w:t xml:space="preserve">Г. </w:t>
      </w:r>
      <w:r w:rsidR="00E32DEE">
        <w:rPr>
          <w:b/>
          <w:sz w:val="28"/>
          <w:szCs w:val="28"/>
        </w:rPr>
        <w:t>Освоение</w:t>
      </w:r>
      <w:r w:rsidRPr="00A70433">
        <w:rPr>
          <w:b/>
          <w:sz w:val="28"/>
          <w:szCs w:val="28"/>
        </w:rPr>
        <w:t xml:space="preserve"> возможностей пакетного расчета последствий </w:t>
      </w:r>
      <w:r w:rsidR="00EB43B8" w:rsidRPr="00A70433">
        <w:rPr>
          <w:b/>
          <w:sz w:val="28"/>
          <w:szCs w:val="28"/>
        </w:rPr>
        <w:t>выброса ОВ</w:t>
      </w:r>
      <w:r w:rsidRPr="00A70433">
        <w:rPr>
          <w:b/>
          <w:sz w:val="28"/>
          <w:szCs w:val="28"/>
        </w:rPr>
        <w:t xml:space="preserve"> с использованием ПК «</w:t>
      </w:r>
      <w:r w:rsidRPr="00A70433">
        <w:rPr>
          <w:b/>
          <w:sz w:val="28"/>
          <w:szCs w:val="28"/>
          <w:lang w:val="en-US"/>
        </w:rPr>
        <w:t>TOXI</w:t>
      </w:r>
      <w:r w:rsidRPr="00A70433">
        <w:rPr>
          <w:b/>
          <w:sz w:val="28"/>
          <w:szCs w:val="28"/>
        </w:rPr>
        <w:t>+</w:t>
      </w:r>
      <w:r w:rsidRPr="00A70433">
        <w:rPr>
          <w:b/>
          <w:sz w:val="28"/>
          <w:szCs w:val="28"/>
          <w:lang w:val="en-US"/>
        </w:rPr>
        <w:t>Risk</w:t>
      </w:r>
      <w:r w:rsidR="00E50768">
        <w:rPr>
          <w:b/>
          <w:sz w:val="28"/>
          <w:szCs w:val="28"/>
        </w:rPr>
        <w:t xml:space="preserve"> 5</w:t>
      </w:r>
      <w:r w:rsidRPr="00A70433">
        <w:rPr>
          <w:b/>
          <w:sz w:val="28"/>
          <w:szCs w:val="28"/>
        </w:rPr>
        <w:t xml:space="preserve">» на примере </w:t>
      </w:r>
      <w:proofErr w:type="gramStart"/>
      <w:r w:rsidRPr="00A70433">
        <w:rPr>
          <w:b/>
          <w:sz w:val="28"/>
          <w:szCs w:val="28"/>
        </w:rPr>
        <w:t>аварии</w:t>
      </w:r>
      <w:proofErr w:type="gramEnd"/>
      <w:r w:rsidRPr="00A70433">
        <w:rPr>
          <w:b/>
          <w:sz w:val="28"/>
          <w:szCs w:val="28"/>
        </w:rPr>
        <w:t xml:space="preserve"> на резервуаре с бензином</w:t>
      </w:r>
      <w:r w:rsidR="001C3F74">
        <w:rPr>
          <w:b/>
          <w:sz w:val="28"/>
          <w:szCs w:val="28"/>
        </w:rPr>
        <w:t xml:space="preserve"> (без обвалования)</w:t>
      </w:r>
      <w:r w:rsidRPr="00A70433">
        <w:rPr>
          <w:b/>
          <w:sz w:val="28"/>
          <w:szCs w:val="28"/>
        </w:rPr>
        <w:t>.</w:t>
      </w:r>
      <w:r w:rsidR="00EB43B8" w:rsidRPr="00A70433">
        <w:rPr>
          <w:b/>
          <w:sz w:val="28"/>
          <w:szCs w:val="28"/>
        </w:rPr>
        <w:t xml:space="preserve"> Формирование типовых отчетов по результатам расчетов.</w:t>
      </w:r>
    </w:p>
    <w:p w:rsidR="00DD2B51" w:rsidRDefault="00DD2B51" w:rsidP="008E2AF3">
      <w:pPr>
        <w:pStyle w:val="a5"/>
        <w:ind w:left="0"/>
        <w:jc w:val="both"/>
        <w:rPr>
          <w:sz w:val="28"/>
          <w:szCs w:val="28"/>
        </w:rPr>
      </w:pPr>
    </w:p>
    <w:p w:rsidR="00A70433" w:rsidRDefault="00A70433" w:rsidP="008E2AF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Г-1. Слушатели самостоятельно выполняют этап с </w:t>
      </w:r>
      <w:r w:rsidR="00874A82">
        <w:rPr>
          <w:sz w:val="28"/>
          <w:szCs w:val="28"/>
        </w:rPr>
        <w:t>настройкой</w:t>
      </w:r>
      <w:r>
        <w:rPr>
          <w:sz w:val="28"/>
          <w:szCs w:val="28"/>
        </w:rPr>
        <w:t xml:space="preserve"> графической подложки (по аналогии с п. Б-1).</w:t>
      </w:r>
    </w:p>
    <w:p w:rsidR="00342208" w:rsidRPr="00342208" w:rsidRDefault="00342208" w:rsidP="00342208">
      <w:pPr>
        <w:pStyle w:val="a5"/>
        <w:ind w:left="0"/>
        <w:jc w:val="both"/>
        <w:rPr>
          <w:b/>
          <w:sz w:val="28"/>
          <w:szCs w:val="28"/>
        </w:rPr>
      </w:pPr>
      <w:r w:rsidRPr="00342208">
        <w:rPr>
          <w:b/>
          <w:sz w:val="28"/>
          <w:szCs w:val="28"/>
        </w:rPr>
        <w:t>(0,25 часа)</w:t>
      </w:r>
    </w:p>
    <w:p w:rsidR="00A70433" w:rsidRDefault="00A70433" w:rsidP="008E2AF3">
      <w:pPr>
        <w:pStyle w:val="a5"/>
        <w:ind w:left="0"/>
        <w:jc w:val="both"/>
        <w:rPr>
          <w:sz w:val="28"/>
          <w:szCs w:val="28"/>
        </w:rPr>
      </w:pPr>
    </w:p>
    <w:p w:rsidR="00D04A12" w:rsidRDefault="00A70433" w:rsidP="008E2AF3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Г-2</w:t>
      </w:r>
      <w:r w:rsidR="008E2AF3" w:rsidRPr="00AB29D0">
        <w:rPr>
          <w:sz w:val="28"/>
          <w:szCs w:val="28"/>
        </w:rPr>
        <w:t xml:space="preserve">. </w:t>
      </w:r>
      <w:r>
        <w:rPr>
          <w:sz w:val="28"/>
          <w:szCs w:val="28"/>
        </w:rPr>
        <w:t>Основы работы с инструментом по работе с БД проекта</w:t>
      </w:r>
      <w:r w:rsidR="00874A82">
        <w:rPr>
          <w:sz w:val="28"/>
          <w:szCs w:val="28"/>
        </w:rPr>
        <w:t>.</w:t>
      </w:r>
    </w:p>
    <w:p w:rsidR="00874A82" w:rsidRDefault="00E32DEE" w:rsidP="008E2AF3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6"/>
          <w:szCs w:val="26"/>
        </w:rPr>
        <w:t>(слушатели следуют за действиями преподавателя)</w:t>
      </w:r>
    </w:p>
    <w:tbl>
      <w:tblPr>
        <w:tblStyle w:val="a6"/>
        <w:tblW w:w="0" w:type="auto"/>
        <w:tblLayout w:type="fixed"/>
        <w:tblLook w:val="04A0"/>
      </w:tblPr>
      <w:tblGrid>
        <w:gridCol w:w="5414"/>
        <w:gridCol w:w="4854"/>
      </w:tblGrid>
      <w:tr w:rsidR="00AB6549" w:rsidTr="00DD2B51">
        <w:tc>
          <w:tcPr>
            <w:tcW w:w="5414" w:type="dxa"/>
          </w:tcPr>
          <w:p w:rsidR="00AB6549" w:rsidRPr="004216BC" w:rsidRDefault="00AB6549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4854" w:type="dxa"/>
          </w:tcPr>
          <w:p w:rsidR="00AB6549" w:rsidRDefault="00AB6549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AB6549" w:rsidTr="00DD2B51">
        <w:tc>
          <w:tcPr>
            <w:tcW w:w="5414" w:type="dxa"/>
          </w:tcPr>
          <w:p w:rsidR="00AB6549" w:rsidRDefault="000359BA" w:rsidP="008E2AF3">
            <w:pPr>
              <w:pStyle w:val="a5"/>
              <w:keepNext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9460" cy="2275205"/>
                  <wp:effectExtent l="19050" t="0" r="0" b="0"/>
                  <wp:docPr id="1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460" cy="227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AF2" w:rsidRDefault="00601ADB" w:rsidP="00B61AF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0,</w:t>
            </w:r>
            <w:r w:rsidR="00342208">
              <w:rPr>
                <w:b/>
              </w:rPr>
              <w:t>7</w:t>
            </w:r>
            <w:r>
              <w:rPr>
                <w:b/>
              </w:rPr>
              <w:t>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4854" w:type="dxa"/>
          </w:tcPr>
          <w:p w:rsidR="00AB6549" w:rsidRPr="00874A82" w:rsidRDefault="00874A82" w:rsidP="00FF1A8F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Краткий об</w:t>
            </w:r>
            <w:r w:rsidR="00E50768">
              <w:rPr>
                <w:i/>
                <w:sz w:val="20"/>
                <w:szCs w:val="20"/>
              </w:rPr>
              <w:t>з</w:t>
            </w:r>
            <w:r>
              <w:rPr>
                <w:i/>
                <w:sz w:val="20"/>
                <w:szCs w:val="20"/>
              </w:rPr>
              <w:t xml:space="preserve">ор возможностей Инструмента по работе с БД проекта 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</w:p>
          <w:p w:rsidR="00874A82" w:rsidRDefault="00874A82" w:rsidP="00FF1A8F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 основных параметров расчетного проекта: выбор расчетных методик, задание критериев поражения.</w:t>
            </w:r>
          </w:p>
          <w:p w:rsidR="00874A82" w:rsidRDefault="00874A82" w:rsidP="00FF1A8F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 метеоусловий.</w:t>
            </w:r>
          </w:p>
          <w:p w:rsidR="00E32DEE" w:rsidRDefault="00E32DEE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 параметров аварийного резервуара</w:t>
            </w:r>
          </w:p>
          <w:p w:rsidR="00874A82" w:rsidRDefault="00874A82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</w:t>
            </w:r>
            <w:r w:rsidR="00E32DEE">
              <w:rPr>
                <w:i/>
                <w:sz w:val="20"/>
                <w:szCs w:val="20"/>
              </w:rPr>
              <w:t xml:space="preserve"> места расположения резервуара на ситуационном плане.</w:t>
            </w:r>
          </w:p>
          <w:p w:rsidR="00E32DEE" w:rsidRDefault="00E32DEE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 условий хранения опасного вещества и его количества в резервуаре</w:t>
            </w:r>
          </w:p>
          <w:p w:rsidR="009C2B63" w:rsidRDefault="009C2B63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Указание времен ликвидации аварийного отверстия и ликвидации пролива в соответствии с рекомендациями нормативов.</w:t>
            </w:r>
          </w:p>
          <w:p w:rsidR="000359BA" w:rsidRDefault="000359BA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0359BA" w:rsidRPr="00874A82" w:rsidRDefault="000359BA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данным режимом</w:t>
            </w:r>
          </w:p>
        </w:tc>
      </w:tr>
    </w:tbl>
    <w:p w:rsidR="00E32DEE" w:rsidRDefault="00E32DEE" w:rsidP="00E32DEE">
      <w:pPr>
        <w:pStyle w:val="a5"/>
        <w:ind w:left="0"/>
        <w:jc w:val="both"/>
        <w:rPr>
          <w:sz w:val="28"/>
          <w:szCs w:val="28"/>
        </w:rPr>
      </w:pPr>
    </w:p>
    <w:p w:rsidR="00E32DEE" w:rsidRDefault="00E32DEE" w:rsidP="00E32DEE">
      <w:pPr>
        <w:pStyle w:val="a5"/>
        <w:ind w:left="0"/>
        <w:jc w:val="both"/>
        <w:rPr>
          <w:sz w:val="28"/>
          <w:szCs w:val="28"/>
        </w:rPr>
      </w:pPr>
    </w:p>
    <w:p w:rsidR="00E32DEE" w:rsidRDefault="00E32DEE" w:rsidP="00E32DEE">
      <w:pPr>
        <w:pStyle w:val="a5"/>
        <w:ind w:left="0"/>
        <w:jc w:val="both"/>
        <w:rPr>
          <w:sz w:val="28"/>
          <w:szCs w:val="28"/>
        </w:rPr>
      </w:pPr>
    </w:p>
    <w:p w:rsidR="00E32DEE" w:rsidRDefault="00E32DEE" w:rsidP="00E32DEE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Г-3</w:t>
      </w:r>
      <w:r w:rsidRPr="00AB29D0">
        <w:rPr>
          <w:sz w:val="28"/>
          <w:szCs w:val="28"/>
        </w:rPr>
        <w:t xml:space="preserve">. </w:t>
      </w:r>
      <w:r w:rsidR="000359BA">
        <w:rPr>
          <w:sz w:val="28"/>
          <w:szCs w:val="28"/>
        </w:rPr>
        <w:t>Формирование перечня расчетных сценариев и выполнение пакетного расчета</w:t>
      </w:r>
      <w:r>
        <w:rPr>
          <w:sz w:val="28"/>
          <w:szCs w:val="28"/>
        </w:rPr>
        <w:t>.</w:t>
      </w:r>
    </w:p>
    <w:p w:rsidR="00E32DEE" w:rsidRDefault="00E32DEE" w:rsidP="00E32DEE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6"/>
          <w:szCs w:val="26"/>
        </w:rPr>
        <w:t>(слушатели следуют за действиями преподавателя)</w:t>
      </w:r>
    </w:p>
    <w:tbl>
      <w:tblPr>
        <w:tblStyle w:val="a6"/>
        <w:tblW w:w="0" w:type="auto"/>
        <w:tblLayout w:type="fixed"/>
        <w:tblLook w:val="04A0"/>
      </w:tblPr>
      <w:tblGrid>
        <w:gridCol w:w="5414"/>
        <w:gridCol w:w="4854"/>
      </w:tblGrid>
      <w:tr w:rsidR="00E32DEE" w:rsidTr="009C2B63">
        <w:tc>
          <w:tcPr>
            <w:tcW w:w="5414" w:type="dxa"/>
          </w:tcPr>
          <w:p w:rsidR="00E32DEE" w:rsidRPr="004216BC" w:rsidRDefault="00E32DEE" w:rsidP="009C2B6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E50768">
              <w:rPr>
                <w:i/>
                <w:sz w:val="20"/>
                <w:szCs w:val="20"/>
                <w:lang w:val="en-US"/>
              </w:rPr>
              <w:t>TOXI</w:t>
            </w:r>
            <w:r w:rsidR="00E50768" w:rsidRPr="00E50768">
              <w:rPr>
                <w:i/>
                <w:sz w:val="20"/>
                <w:szCs w:val="20"/>
              </w:rPr>
              <w:t>+</w:t>
            </w:r>
            <w:r w:rsidR="00E50768">
              <w:rPr>
                <w:i/>
                <w:sz w:val="20"/>
                <w:szCs w:val="20"/>
                <w:lang w:val="en-US"/>
              </w:rPr>
              <w:t>Risk</w:t>
            </w:r>
            <w:r w:rsidR="00E50768" w:rsidRP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4854" w:type="dxa"/>
          </w:tcPr>
          <w:p w:rsidR="00E32DEE" w:rsidRDefault="00E32DEE" w:rsidP="009C2B6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E32DEE" w:rsidTr="009C2B63">
        <w:tc>
          <w:tcPr>
            <w:tcW w:w="5414" w:type="dxa"/>
          </w:tcPr>
          <w:p w:rsidR="00E32DEE" w:rsidRDefault="009C2B63" w:rsidP="009C2B63">
            <w:pPr>
              <w:pStyle w:val="a5"/>
              <w:keepNext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84220" cy="1967865"/>
                  <wp:effectExtent l="19050" t="0" r="0" b="0"/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967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9BA" w:rsidRDefault="000359BA" w:rsidP="009C2B63">
            <w:pPr>
              <w:pStyle w:val="a5"/>
              <w:keepNext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9460" cy="2084705"/>
                  <wp:effectExtent l="19050" t="0" r="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460" cy="208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EE" w:rsidRDefault="00D7758B" w:rsidP="000359BA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1,5</w:t>
            </w:r>
            <w:r w:rsidR="00E32DEE" w:rsidRPr="005B201A">
              <w:rPr>
                <w:b/>
              </w:rPr>
              <w:t xml:space="preserve"> </w:t>
            </w:r>
            <w:r w:rsidR="00E32DEE">
              <w:rPr>
                <w:b/>
              </w:rPr>
              <w:t>час</w:t>
            </w:r>
            <w:r w:rsidR="008849A9">
              <w:rPr>
                <w:b/>
              </w:rPr>
              <w:t>а</w:t>
            </w:r>
          </w:p>
        </w:tc>
        <w:tc>
          <w:tcPr>
            <w:tcW w:w="4854" w:type="dxa"/>
          </w:tcPr>
          <w:p w:rsidR="00E32DEE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Выбор из справочника </w:t>
            </w:r>
            <w:proofErr w:type="gramStart"/>
            <w:r>
              <w:rPr>
                <w:i/>
                <w:sz w:val="20"/>
                <w:szCs w:val="20"/>
              </w:rPr>
              <w:t>групп деревьев событий соответствующей группы сценариев</w:t>
            </w:r>
            <w:proofErr w:type="gramEnd"/>
          </w:p>
          <w:p w:rsidR="000359BA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Пояснение назначения дополнительных параметров данной панели модуля</w:t>
            </w:r>
          </w:p>
          <w:p w:rsidR="00E32DEE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Выполнение пакетного расчета для группы сформированных сценариев аварии</w:t>
            </w:r>
          </w:p>
          <w:p w:rsidR="008849A9" w:rsidRDefault="008849A9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Вызов протокола конкретного расчета</w:t>
            </w:r>
          </w:p>
          <w:p w:rsidR="008849A9" w:rsidRDefault="008849A9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Вызов расчетного модуля для конкретного сценария.</w:t>
            </w:r>
          </w:p>
          <w:p w:rsidR="000359BA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Краткий обзор дополнительных функций модуля пакетного расчета</w:t>
            </w:r>
          </w:p>
          <w:p w:rsidR="000359BA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0359BA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рассмотренными модулями</w:t>
            </w:r>
            <w:r w:rsidR="008849A9">
              <w:rPr>
                <w:i/>
                <w:sz w:val="20"/>
                <w:szCs w:val="20"/>
              </w:rPr>
              <w:t>.</w:t>
            </w:r>
          </w:p>
          <w:p w:rsidR="008849A9" w:rsidRDefault="008849A9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«Почему может быть не выполнен расчет по отдельным сценариям?»</w:t>
            </w:r>
          </w:p>
          <w:p w:rsidR="008849A9" w:rsidRPr="00874A82" w:rsidRDefault="008849A9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«Почему у меня получились другие числа?» И т.д.</w:t>
            </w:r>
          </w:p>
        </w:tc>
      </w:tr>
    </w:tbl>
    <w:p w:rsidR="000359BA" w:rsidRDefault="000359BA" w:rsidP="000359BA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Г-4</w:t>
      </w:r>
      <w:r w:rsidRPr="00AB29D0">
        <w:rPr>
          <w:sz w:val="28"/>
          <w:szCs w:val="28"/>
        </w:rPr>
        <w:t xml:space="preserve">. </w:t>
      </w:r>
      <w:r>
        <w:rPr>
          <w:sz w:val="28"/>
          <w:szCs w:val="28"/>
        </w:rPr>
        <w:t>Отображение расчитанных изолиний действия поражающих факторов на ситуационном плане.</w:t>
      </w:r>
      <w:r w:rsidR="008849A9">
        <w:rPr>
          <w:sz w:val="28"/>
          <w:szCs w:val="28"/>
        </w:rPr>
        <w:t xml:space="preserve"> Формирование отчетов.</w:t>
      </w:r>
    </w:p>
    <w:p w:rsidR="000359BA" w:rsidRDefault="000359BA" w:rsidP="000359BA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6"/>
          <w:szCs w:val="26"/>
        </w:rPr>
        <w:t>(слушатели следуют за действиями преподавателя)</w:t>
      </w:r>
    </w:p>
    <w:tbl>
      <w:tblPr>
        <w:tblStyle w:val="a6"/>
        <w:tblW w:w="0" w:type="auto"/>
        <w:tblLayout w:type="fixed"/>
        <w:tblLook w:val="04A0"/>
      </w:tblPr>
      <w:tblGrid>
        <w:gridCol w:w="5414"/>
        <w:gridCol w:w="4854"/>
      </w:tblGrid>
      <w:tr w:rsidR="000359BA" w:rsidTr="000359BA">
        <w:tc>
          <w:tcPr>
            <w:tcW w:w="5414" w:type="dxa"/>
          </w:tcPr>
          <w:p w:rsidR="000359BA" w:rsidRPr="004216BC" w:rsidRDefault="000359BA" w:rsidP="000359BA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4854" w:type="dxa"/>
          </w:tcPr>
          <w:p w:rsidR="000359BA" w:rsidRDefault="000359BA" w:rsidP="000359BA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0359BA" w:rsidTr="000359BA">
        <w:tc>
          <w:tcPr>
            <w:tcW w:w="5414" w:type="dxa"/>
          </w:tcPr>
          <w:p w:rsidR="000359BA" w:rsidRDefault="001C3F74" w:rsidP="008849A9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object w:dxaOrig="4320" w:dyaOrig="3438">
                <v:shape id="_x0000_i1029" type="#_x0000_t75" style="width:3in;height:171.65pt" o:ole="">
                  <v:imagedata r:id="rId26" o:title=""/>
                </v:shape>
                <o:OLEObject Type="Embed" ProgID="PBrush" ShapeID="_x0000_i1029" DrawAspect="Content" ObjectID="_1547558926" r:id="rId27"/>
              </w:object>
            </w:r>
          </w:p>
          <w:p w:rsidR="000359BA" w:rsidRDefault="008849A9" w:rsidP="00D7758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1</w:t>
            </w:r>
            <w:r w:rsidR="00D7758B">
              <w:rPr>
                <w:b/>
              </w:rPr>
              <w:t xml:space="preserve"> </w:t>
            </w:r>
            <w:r w:rsidR="000359BA">
              <w:rPr>
                <w:b/>
              </w:rPr>
              <w:t>час</w:t>
            </w:r>
          </w:p>
        </w:tc>
        <w:tc>
          <w:tcPr>
            <w:tcW w:w="4854" w:type="dxa"/>
          </w:tcPr>
          <w:p w:rsidR="000359BA" w:rsidRDefault="001C3F74" w:rsidP="008849A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Работа с изолиниями опасных факторов, полученных в результате пакетного расчета.</w:t>
            </w:r>
          </w:p>
          <w:p w:rsidR="001C3F74" w:rsidRDefault="001C3F74" w:rsidP="008849A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Вызов контекстного меню отбора изолиний для отчета.</w:t>
            </w:r>
          </w:p>
          <w:p w:rsidR="001C3F74" w:rsidRDefault="001C3F74" w:rsidP="001C3F74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Формирование отчета в формате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Winword</w:t>
            </w:r>
            <w:proofErr w:type="spellEnd"/>
            <w:r w:rsidRPr="001C3F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и</w:t>
            </w:r>
            <w:r w:rsidRPr="001C3F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в формате таблиц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Excell</w:t>
            </w:r>
            <w:proofErr w:type="spellEnd"/>
          </w:p>
          <w:p w:rsidR="001C3F74" w:rsidRPr="001C3F74" w:rsidRDefault="001C3F74" w:rsidP="001C3F74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Работа с генератором отчетов.</w:t>
            </w:r>
          </w:p>
        </w:tc>
      </w:tr>
    </w:tbl>
    <w:p w:rsidR="00AB6549" w:rsidRDefault="008849A9" w:rsidP="008849A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Г-5</w:t>
      </w:r>
      <w:r w:rsidR="00AB6549">
        <w:rPr>
          <w:sz w:val="28"/>
          <w:szCs w:val="28"/>
        </w:rPr>
        <w:t xml:space="preserve">. Самостоятельная работа, закрепление задач </w:t>
      </w:r>
      <w:r>
        <w:rPr>
          <w:sz w:val="28"/>
          <w:szCs w:val="28"/>
        </w:rPr>
        <w:t>Г1-Г4</w:t>
      </w:r>
      <w:r w:rsidR="00FF1A8F">
        <w:rPr>
          <w:sz w:val="28"/>
          <w:szCs w:val="28"/>
        </w:rPr>
        <w:t xml:space="preserve"> на примере </w:t>
      </w:r>
      <w:r w:rsidR="00C36C78">
        <w:rPr>
          <w:sz w:val="28"/>
          <w:szCs w:val="28"/>
        </w:rPr>
        <w:t xml:space="preserve">оценки последствий аварии на </w:t>
      </w:r>
      <w:r w:rsidR="00FF1A8F">
        <w:rPr>
          <w:sz w:val="28"/>
          <w:szCs w:val="28"/>
        </w:rPr>
        <w:t xml:space="preserve">емкости </w:t>
      </w:r>
      <w:r>
        <w:rPr>
          <w:sz w:val="28"/>
          <w:szCs w:val="28"/>
        </w:rPr>
        <w:t>с дизельным топливом</w:t>
      </w:r>
      <w:r w:rsidR="001C3F74">
        <w:rPr>
          <w:sz w:val="28"/>
          <w:szCs w:val="28"/>
        </w:rPr>
        <w:t xml:space="preserve"> (</w:t>
      </w:r>
      <w:r w:rsidR="00C36C78">
        <w:rPr>
          <w:sz w:val="28"/>
          <w:szCs w:val="28"/>
        </w:rPr>
        <w:t>при наличии  обвалования</w:t>
      </w:r>
      <w:r w:rsidR="001C3F74">
        <w:rPr>
          <w:sz w:val="28"/>
          <w:szCs w:val="28"/>
        </w:rPr>
        <w:t>)</w:t>
      </w:r>
      <w:r w:rsidR="00FF1A8F">
        <w:rPr>
          <w:sz w:val="28"/>
          <w:szCs w:val="28"/>
        </w:rPr>
        <w:t>.</w:t>
      </w:r>
      <w:r w:rsidR="00C825B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1C3F74">
        <w:rPr>
          <w:sz w:val="28"/>
          <w:szCs w:val="28"/>
        </w:rPr>
        <w:t>бсуждение результатов расчетов.</w:t>
      </w:r>
    </w:p>
    <w:p w:rsidR="008849A9" w:rsidRDefault="008849A9" w:rsidP="008849A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 час</w:t>
      </w:r>
    </w:p>
    <w:sectPr w:rsidR="008849A9" w:rsidSect="00FD47F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FCF"/>
    <w:multiLevelType w:val="multilevel"/>
    <w:tmpl w:val="0419001F"/>
    <w:lvl w:ilvl="0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5" w:hanging="432"/>
      </w:pPr>
    </w:lvl>
    <w:lvl w:ilvl="2">
      <w:start w:val="1"/>
      <w:numFmt w:val="decimal"/>
      <w:lvlText w:val="%1.%2.%3."/>
      <w:lvlJc w:val="left"/>
      <w:pPr>
        <w:ind w:left="5127" w:hanging="504"/>
      </w:pPr>
    </w:lvl>
    <w:lvl w:ilvl="3">
      <w:start w:val="1"/>
      <w:numFmt w:val="decimal"/>
      <w:lvlText w:val="%1.%2.%3.%4."/>
      <w:lvlJc w:val="left"/>
      <w:pPr>
        <w:ind w:left="5631" w:hanging="648"/>
      </w:pPr>
    </w:lvl>
    <w:lvl w:ilvl="4">
      <w:start w:val="1"/>
      <w:numFmt w:val="decimal"/>
      <w:lvlText w:val="%1.%2.%3.%4.%5."/>
      <w:lvlJc w:val="left"/>
      <w:pPr>
        <w:ind w:left="6135" w:hanging="792"/>
      </w:pPr>
    </w:lvl>
    <w:lvl w:ilvl="5">
      <w:start w:val="1"/>
      <w:numFmt w:val="decimal"/>
      <w:lvlText w:val="%1.%2.%3.%4.%5.%6."/>
      <w:lvlJc w:val="left"/>
      <w:pPr>
        <w:ind w:left="6639" w:hanging="936"/>
      </w:pPr>
    </w:lvl>
    <w:lvl w:ilvl="6">
      <w:start w:val="1"/>
      <w:numFmt w:val="decimal"/>
      <w:lvlText w:val="%1.%2.%3.%4.%5.%6.%7."/>
      <w:lvlJc w:val="left"/>
      <w:pPr>
        <w:ind w:left="7143" w:hanging="1080"/>
      </w:pPr>
    </w:lvl>
    <w:lvl w:ilvl="7">
      <w:start w:val="1"/>
      <w:numFmt w:val="decimal"/>
      <w:lvlText w:val="%1.%2.%3.%4.%5.%6.%7.%8."/>
      <w:lvlJc w:val="left"/>
      <w:pPr>
        <w:ind w:left="7647" w:hanging="1224"/>
      </w:pPr>
    </w:lvl>
    <w:lvl w:ilvl="8">
      <w:start w:val="1"/>
      <w:numFmt w:val="decimal"/>
      <w:lvlText w:val="%1.%2.%3.%4.%5.%6.%7.%8.%9."/>
      <w:lvlJc w:val="left"/>
      <w:pPr>
        <w:ind w:left="8223" w:hanging="1440"/>
      </w:pPr>
    </w:lvl>
  </w:abstractNum>
  <w:abstractNum w:abstractNumId="1">
    <w:nsid w:val="1BE007E5"/>
    <w:multiLevelType w:val="hybridMultilevel"/>
    <w:tmpl w:val="64FA4DFE"/>
    <w:lvl w:ilvl="0" w:tplc="0AACE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0B0B31"/>
    <w:multiLevelType w:val="multilevel"/>
    <w:tmpl w:val="047A2F3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66C0287"/>
    <w:multiLevelType w:val="hybridMultilevel"/>
    <w:tmpl w:val="2E804520"/>
    <w:lvl w:ilvl="0" w:tplc="04190019">
      <w:start w:val="1"/>
      <w:numFmt w:val="lowerLetter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535118E2"/>
    <w:multiLevelType w:val="multilevel"/>
    <w:tmpl w:val="64FA4D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44539C"/>
    <w:multiLevelType w:val="hybridMultilevel"/>
    <w:tmpl w:val="64FA4DFE"/>
    <w:lvl w:ilvl="0" w:tplc="0AACE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A9B5C21"/>
    <w:multiLevelType w:val="hybridMultilevel"/>
    <w:tmpl w:val="64FA4DFE"/>
    <w:lvl w:ilvl="0" w:tplc="0AACE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43F5"/>
    <w:rsid w:val="000014F9"/>
    <w:rsid w:val="00001F32"/>
    <w:rsid w:val="00003FE6"/>
    <w:rsid w:val="00005A06"/>
    <w:rsid w:val="00006978"/>
    <w:rsid w:val="000070CC"/>
    <w:rsid w:val="000076E5"/>
    <w:rsid w:val="00007CCF"/>
    <w:rsid w:val="00012546"/>
    <w:rsid w:val="00012741"/>
    <w:rsid w:val="00013B50"/>
    <w:rsid w:val="00014226"/>
    <w:rsid w:val="00014343"/>
    <w:rsid w:val="00016408"/>
    <w:rsid w:val="00017D4E"/>
    <w:rsid w:val="000211E3"/>
    <w:rsid w:val="00021FFF"/>
    <w:rsid w:val="00023114"/>
    <w:rsid w:val="0002677C"/>
    <w:rsid w:val="00026C52"/>
    <w:rsid w:val="00027409"/>
    <w:rsid w:val="00030C25"/>
    <w:rsid w:val="00030E8B"/>
    <w:rsid w:val="00031732"/>
    <w:rsid w:val="0003176C"/>
    <w:rsid w:val="000340E1"/>
    <w:rsid w:val="00034215"/>
    <w:rsid w:val="00034370"/>
    <w:rsid w:val="00034708"/>
    <w:rsid w:val="0003484A"/>
    <w:rsid w:val="0003580F"/>
    <w:rsid w:val="000359BA"/>
    <w:rsid w:val="00035BB2"/>
    <w:rsid w:val="00035EA0"/>
    <w:rsid w:val="000404E3"/>
    <w:rsid w:val="00040693"/>
    <w:rsid w:val="00041341"/>
    <w:rsid w:val="00041A1F"/>
    <w:rsid w:val="00042562"/>
    <w:rsid w:val="00042AFC"/>
    <w:rsid w:val="00044363"/>
    <w:rsid w:val="00045978"/>
    <w:rsid w:val="00046A7A"/>
    <w:rsid w:val="000472D4"/>
    <w:rsid w:val="0004778C"/>
    <w:rsid w:val="00047A77"/>
    <w:rsid w:val="00047E8D"/>
    <w:rsid w:val="00050BD3"/>
    <w:rsid w:val="00050D0D"/>
    <w:rsid w:val="000512AD"/>
    <w:rsid w:val="00051FF0"/>
    <w:rsid w:val="00052622"/>
    <w:rsid w:val="00052F06"/>
    <w:rsid w:val="0005385B"/>
    <w:rsid w:val="000548AA"/>
    <w:rsid w:val="0005606A"/>
    <w:rsid w:val="0005746D"/>
    <w:rsid w:val="000612AC"/>
    <w:rsid w:val="00061F29"/>
    <w:rsid w:val="000624E9"/>
    <w:rsid w:val="00063A49"/>
    <w:rsid w:val="000704D7"/>
    <w:rsid w:val="00071332"/>
    <w:rsid w:val="00072D7B"/>
    <w:rsid w:val="000734BC"/>
    <w:rsid w:val="0007391F"/>
    <w:rsid w:val="00074447"/>
    <w:rsid w:val="000748A1"/>
    <w:rsid w:val="00074A19"/>
    <w:rsid w:val="000759FC"/>
    <w:rsid w:val="00077512"/>
    <w:rsid w:val="00077A96"/>
    <w:rsid w:val="0008068A"/>
    <w:rsid w:val="000809C6"/>
    <w:rsid w:val="0008176E"/>
    <w:rsid w:val="00082D8A"/>
    <w:rsid w:val="000831CD"/>
    <w:rsid w:val="00083828"/>
    <w:rsid w:val="00083AAA"/>
    <w:rsid w:val="000852B1"/>
    <w:rsid w:val="00085D6B"/>
    <w:rsid w:val="00091BB3"/>
    <w:rsid w:val="00093F74"/>
    <w:rsid w:val="00094C86"/>
    <w:rsid w:val="0009754A"/>
    <w:rsid w:val="000A4A36"/>
    <w:rsid w:val="000A4BD3"/>
    <w:rsid w:val="000A59FB"/>
    <w:rsid w:val="000A5A4C"/>
    <w:rsid w:val="000A5E62"/>
    <w:rsid w:val="000A68AD"/>
    <w:rsid w:val="000A6986"/>
    <w:rsid w:val="000A6B64"/>
    <w:rsid w:val="000B0112"/>
    <w:rsid w:val="000B1CD6"/>
    <w:rsid w:val="000B6E1D"/>
    <w:rsid w:val="000B7A35"/>
    <w:rsid w:val="000C15CF"/>
    <w:rsid w:val="000C3D40"/>
    <w:rsid w:val="000C4784"/>
    <w:rsid w:val="000C53DD"/>
    <w:rsid w:val="000C7005"/>
    <w:rsid w:val="000C736D"/>
    <w:rsid w:val="000C7A4B"/>
    <w:rsid w:val="000D0899"/>
    <w:rsid w:val="000D09FF"/>
    <w:rsid w:val="000D26F0"/>
    <w:rsid w:val="000D2BB0"/>
    <w:rsid w:val="000D6734"/>
    <w:rsid w:val="000D7600"/>
    <w:rsid w:val="000E1DD8"/>
    <w:rsid w:val="000E2D08"/>
    <w:rsid w:val="000E4920"/>
    <w:rsid w:val="000E53A7"/>
    <w:rsid w:val="000E54DE"/>
    <w:rsid w:val="000F0244"/>
    <w:rsid w:val="000F156C"/>
    <w:rsid w:val="000F179B"/>
    <w:rsid w:val="000F2B6D"/>
    <w:rsid w:val="000F3C83"/>
    <w:rsid w:val="000F3F35"/>
    <w:rsid w:val="000F4A6B"/>
    <w:rsid w:val="000F5C8C"/>
    <w:rsid w:val="000F63B1"/>
    <w:rsid w:val="000F6497"/>
    <w:rsid w:val="000F69F3"/>
    <w:rsid w:val="0010373B"/>
    <w:rsid w:val="00105A5A"/>
    <w:rsid w:val="00105B17"/>
    <w:rsid w:val="00106560"/>
    <w:rsid w:val="001067C8"/>
    <w:rsid w:val="00107867"/>
    <w:rsid w:val="00107B65"/>
    <w:rsid w:val="001128CA"/>
    <w:rsid w:val="00113F1E"/>
    <w:rsid w:val="001144A9"/>
    <w:rsid w:val="00114C05"/>
    <w:rsid w:val="00121B86"/>
    <w:rsid w:val="00122318"/>
    <w:rsid w:val="00123442"/>
    <w:rsid w:val="001236DF"/>
    <w:rsid w:val="00123C73"/>
    <w:rsid w:val="00124C78"/>
    <w:rsid w:val="001255F3"/>
    <w:rsid w:val="00126AF1"/>
    <w:rsid w:val="00127886"/>
    <w:rsid w:val="001315B4"/>
    <w:rsid w:val="00131D16"/>
    <w:rsid w:val="0013451B"/>
    <w:rsid w:val="00136093"/>
    <w:rsid w:val="00136241"/>
    <w:rsid w:val="00136C1A"/>
    <w:rsid w:val="001377AB"/>
    <w:rsid w:val="00140104"/>
    <w:rsid w:val="0014067E"/>
    <w:rsid w:val="001407A5"/>
    <w:rsid w:val="0014143D"/>
    <w:rsid w:val="0014186F"/>
    <w:rsid w:val="00141D97"/>
    <w:rsid w:val="00144CFA"/>
    <w:rsid w:val="00145EA4"/>
    <w:rsid w:val="00147166"/>
    <w:rsid w:val="001471B4"/>
    <w:rsid w:val="0015103F"/>
    <w:rsid w:val="0015126C"/>
    <w:rsid w:val="0015146E"/>
    <w:rsid w:val="001525D2"/>
    <w:rsid w:val="00152E31"/>
    <w:rsid w:val="001533B1"/>
    <w:rsid w:val="001539C3"/>
    <w:rsid w:val="00156093"/>
    <w:rsid w:val="00160CB0"/>
    <w:rsid w:val="00162D7D"/>
    <w:rsid w:val="00162F3E"/>
    <w:rsid w:val="00163FA0"/>
    <w:rsid w:val="0016463B"/>
    <w:rsid w:val="001674DD"/>
    <w:rsid w:val="00167DE2"/>
    <w:rsid w:val="001733D3"/>
    <w:rsid w:val="00174E0A"/>
    <w:rsid w:val="00177642"/>
    <w:rsid w:val="00177F80"/>
    <w:rsid w:val="0018027B"/>
    <w:rsid w:val="00180430"/>
    <w:rsid w:val="001809F3"/>
    <w:rsid w:val="00182F4B"/>
    <w:rsid w:val="0019024A"/>
    <w:rsid w:val="00192F6F"/>
    <w:rsid w:val="001935DD"/>
    <w:rsid w:val="00193F7E"/>
    <w:rsid w:val="00194364"/>
    <w:rsid w:val="0019507A"/>
    <w:rsid w:val="00195233"/>
    <w:rsid w:val="00196059"/>
    <w:rsid w:val="00196E43"/>
    <w:rsid w:val="00197F13"/>
    <w:rsid w:val="001A003F"/>
    <w:rsid w:val="001A03DF"/>
    <w:rsid w:val="001A1D85"/>
    <w:rsid w:val="001A23DC"/>
    <w:rsid w:val="001A2E26"/>
    <w:rsid w:val="001A397B"/>
    <w:rsid w:val="001A41DC"/>
    <w:rsid w:val="001A44CA"/>
    <w:rsid w:val="001A467D"/>
    <w:rsid w:val="001A4E06"/>
    <w:rsid w:val="001A7E74"/>
    <w:rsid w:val="001B15CE"/>
    <w:rsid w:val="001B1868"/>
    <w:rsid w:val="001B1BE0"/>
    <w:rsid w:val="001B2026"/>
    <w:rsid w:val="001B36E6"/>
    <w:rsid w:val="001B462D"/>
    <w:rsid w:val="001B62D0"/>
    <w:rsid w:val="001B682D"/>
    <w:rsid w:val="001B7549"/>
    <w:rsid w:val="001C0A90"/>
    <w:rsid w:val="001C3F74"/>
    <w:rsid w:val="001C4DF6"/>
    <w:rsid w:val="001C4E7B"/>
    <w:rsid w:val="001C603A"/>
    <w:rsid w:val="001C621D"/>
    <w:rsid w:val="001C62E6"/>
    <w:rsid w:val="001C736C"/>
    <w:rsid w:val="001C7389"/>
    <w:rsid w:val="001C7476"/>
    <w:rsid w:val="001D0B6E"/>
    <w:rsid w:val="001D1292"/>
    <w:rsid w:val="001D16D6"/>
    <w:rsid w:val="001D1EB7"/>
    <w:rsid w:val="001D4958"/>
    <w:rsid w:val="001D4B67"/>
    <w:rsid w:val="001D72FF"/>
    <w:rsid w:val="001D74AD"/>
    <w:rsid w:val="001D775F"/>
    <w:rsid w:val="001E3FAB"/>
    <w:rsid w:val="001E3FAE"/>
    <w:rsid w:val="001E4E3E"/>
    <w:rsid w:val="001E5D94"/>
    <w:rsid w:val="001E6436"/>
    <w:rsid w:val="001E6988"/>
    <w:rsid w:val="001E6DE8"/>
    <w:rsid w:val="001F0332"/>
    <w:rsid w:val="001F0537"/>
    <w:rsid w:val="001F0C05"/>
    <w:rsid w:val="001F2B4C"/>
    <w:rsid w:val="001F2D69"/>
    <w:rsid w:val="001F4876"/>
    <w:rsid w:val="001F5F36"/>
    <w:rsid w:val="002000B4"/>
    <w:rsid w:val="0020372C"/>
    <w:rsid w:val="0020410E"/>
    <w:rsid w:val="002068CF"/>
    <w:rsid w:val="002078AF"/>
    <w:rsid w:val="0021156F"/>
    <w:rsid w:val="00211C83"/>
    <w:rsid w:val="00212074"/>
    <w:rsid w:val="002139FB"/>
    <w:rsid w:val="002149C8"/>
    <w:rsid w:val="00215B07"/>
    <w:rsid w:val="0021763D"/>
    <w:rsid w:val="002222CE"/>
    <w:rsid w:val="00222577"/>
    <w:rsid w:val="00222CA4"/>
    <w:rsid w:val="00223072"/>
    <w:rsid w:val="00223F2C"/>
    <w:rsid w:val="002242A2"/>
    <w:rsid w:val="00224DC2"/>
    <w:rsid w:val="00226079"/>
    <w:rsid w:val="00226865"/>
    <w:rsid w:val="00230189"/>
    <w:rsid w:val="002316A7"/>
    <w:rsid w:val="00231DA6"/>
    <w:rsid w:val="00233361"/>
    <w:rsid w:val="0023455F"/>
    <w:rsid w:val="00234660"/>
    <w:rsid w:val="00237FF3"/>
    <w:rsid w:val="002404B2"/>
    <w:rsid w:val="00240841"/>
    <w:rsid w:val="00241180"/>
    <w:rsid w:val="00242706"/>
    <w:rsid w:val="002433B9"/>
    <w:rsid w:val="0024377B"/>
    <w:rsid w:val="00244BB8"/>
    <w:rsid w:val="00246283"/>
    <w:rsid w:val="00246C8D"/>
    <w:rsid w:val="00246D8A"/>
    <w:rsid w:val="002474D1"/>
    <w:rsid w:val="00247F83"/>
    <w:rsid w:val="00251272"/>
    <w:rsid w:val="00254D10"/>
    <w:rsid w:val="00256601"/>
    <w:rsid w:val="002566C3"/>
    <w:rsid w:val="002573E7"/>
    <w:rsid w:val="00261BB4"/>
    <w:rsid w:val="00261CC6"/>
    <w:rsid w:val="00263370"/>
    <w:rsid w:val="002637DF"/>
    <w:rsid w:val="00263C7F"/>
    <w:rsid w:val="0026445F"/>
    <w:rsid w:val="00265505"/>
    <w:rsid w:val="002655F5"/>
    <w:rsid w:val="002705EC"/>
    <w:rsid w:val="00271926"/>
    <w:rsid w:val="0027442B"/>
    <w:rsid w:val="00275338"/>
    <w:rsid w:val="0027575D"/>
    <w:rsid w:val="002765FD"/>
    <w:rsid w:val="00277150"/>
    <w:rsid w:val="00280452"/>
    <w:rsid w:val="002810E4"/>
    <w:rsid w:val="002815CD"/>
    <w:rsid w:val="00281772"/>
    <w:rsid w:val="00281FDD"/>
    <w:rsid w:val="00283517"/>
    <w:rsid w:val="002839AB"/>
    <w:rsid w:val="00283F20"/>
    <w:rsid w:val="00285258"/>
    <w:rsid w:val="00286087"/>
    <w:rsid w:val="00287D80"/>
    <w:rsid w:val="00290B2D"/>
    <w:rsid w:val="00290D82"/>
    <w:rsid w:val="00291A79"/>
    <w:rsid w:val="0029225C"/>
    <w:rsid w:val="00294F35"/>
    <w:rsid w:val="00295AD3"/>
    <w:rsid w:val="00296EAB"/>
    <w:rsid w:val="002A092A"/>
    <w:rsid w:val="002A2ECC"/>
    <w:rsid w:val="002A32A1"/>
    <w:rsid w:val="002A4024"/>
    <w:rsid w:val="002A44EF"/>
    <w:rsid w:val="002B1C31"/>
    <w:rsid w:val="002B1D38"/>
    <w:rsid w:val="002B3671"/>
    <w:rsid w:val="002B4F0E"/>
    <w:rsid w:val="002B6CC1"/>
    <w:rsid w:val="002B6E3C"/>
    <w:rsid w:val="002C0764"/>
    <w:rsid w:val="002C0C1B"/>
    <w:rsid w:val="002C24E0"/>
    <w:rsid w:val="002C2A40"/>
    <w:rsid w:val="002C2BA5"/>
    <w:rsid w:val="002C321D"/>
    <w:rsid w:val="002C50DD"/>
    <w:rsid w:val="002C7834"/>
    <w:rsid w:val="002D0B6A"/>
    <w:rsid w:val="002D15FF"/>
    <w:rsid w:val="002D1B81"/>
    <w:rsid w:val="002D36B7"/>
    <w:rsid w:val="002D3971"/>
    <w:rsid w:val="002D5BA0"/>
    <w:rsid w:val="002D5D54"/>
    <w:rsid w:val="002D7FBA"/>
    <w:rsid w:val="002E13F5"/>
    <w:rsid w:val="002E2615"/>
    <w:rsid w:val="002E28D5"/>
    <w:rsid w:val="002E309F"/>
    <w:rsid w:val="002E33E4"/>
    <w:rsid w:val="002E590E"/>
    <w:rsid w:val="002E5DDD"/>
    <w:rsid w:val="002E6A43"/>
    <w:rsid w:val="002E7A38"/>
    <w:rsid w:val="002E7D30"/>
    <w:rsid w:val="002F0554"/>
    <w:rsid w:val="002F1386"/>
    <w:rsid w:val="002F288A"/>
    <w:rsid w:val="002F29FE"/>
    <w:rsid w:val="002F3767"/>
    <w:rsid w:val="002F59A1"/>
    <w:rsid w:val="002F66FB"/>
    <w:rsid w:val="002F709D"/>
    <w:rsid w:val="002F7A9C"/>
    <w:rsid w:val="002F7B86"/>
    <w:rsid w:val="00300BE4"/>
    <w:rsid w:val="003030E5"/>
    <w:rsid w:val="00303B07"/>
    <w:rsid w:val="00304AB4"/>
    <w:rsid w:val="003050F7"/>
    <w:rsid w:val="0030589D"/>
    <w:rsid w:val="00310641"/>
    <w:rsid w:val="003108FF"/>
    <w:rsid w:val="00310BE8"/>
    <w:rsid w:val="00310E0F"/>
    <w:rsid w:val="00313215"/>
    <w:rsid w:val="00314704"/>
    <w:rsid w:val="00315BC0"/>
    <w:rsid w:val="003165ED"/>
    <w:rsid w:val="0032221B"/>
    <w:rsid w:val="00322BF9"/>
    <w:rsid w:val="003233D7"/>
    <w:rsid w:val="00323DA3"/>
    <w:rsid w:val="0032482F"/>
    <w:rsid w:val="00325388"/>
    <w:rsid w:val="0032607B"/>
    <w:rsid w:val="00326C49"/>
    <w:rsid w:val="00327416"/>
    <w:rsid w:val="0032798B"/>
    <w:rsid w:val="00330439"/>
    <w:rsid w:val="00331214"/>
    <w:rsid w:val="00331D60"/>
    <w:rsid w:val="0033246F"/>
    <w:rsid w:val="0033259D"/>
    <w:rsid w:val="00332C76"/>
    <w:rsid w:val="003330DB"/>
    <w:rsid w:val="00333804"/>
    <w:rsid w:val="00334613"/>
    <w:rsid w:val="00335109"/>
    <w:rsid w:val="0033543E"/>
    <w:rsid w:val="00337BBA"/>
    <w:rsid w:val="00337DE3"/>
    <w:rsid w:val="00340A4A"/>
    <w:rsid w:val="003415CB"/>
    <w:rsid w:val="0034178C"/>
    <w:rsid w:val="00342208"/>
    <w:rsid w:val="00343471"/>
    <w:rsid w:val="003445A9"/>
    <w:rsid w:val="00344827"/>
    <w:rsid w:val="00345269"/>
    <w:rsid w:val="00346492"/>
    <w:rsid w:val="00347A10"/>
    <w:rsid w:val="0035033B"/>
    <w:rsid w:val="00351D6B"/>
    <w:rsid w:val="00357A43"/>
    <w:rsid w:val="00360B9E"/>
    <w:rsid w:val="0036121C"/>
    <w:rsid w:val="003618F8"/>
    <w:rsid w:val="003618FC"/>
    <w:rsid w:val="00362093"/>
    <w:rsid w:val="00363EE5"/>
    <w:rsid w:val="0036485A"/>
    <w:rsid w:val="00366E3E"/>
    <w:rsid w:val="00367F8C"/>
    <w:rsid w:val="0037429C"/>
    <w:rsid w:val="00374DBB"/>
    <w:rsid w:val="003750F4"/>
    <w:rsid w:val="00376636"/>
    <w:rsid w:val="0037692A"/>
    <w:rsid w:val="0038219F"/>
    <w:rsid w:val="0038331F"/>
    <w:rsid w:val="00383431"/>
    <w:rsid w:val="0038511A"/>
    <w:rsid w:val="00385ACD"/>
    <w:rsid w:val="00385B4E"/>
    <w:rsid w:val="00385ECC"/>
    <w:rsid w:val="00386854"/>
    <w:rsid w:val="0039089C"/>
    <w:rsid w:val="00390935"/>
    <w:rsid w:val="00390B79"/>
    <w:rsid w:val="003921FE"/>
    <w:rsid w:val="0039275D"/>
    <w:rsid w:val="00392F3F"/>
    <w:rsid w:val="00393787"/>
    <w:rsid w:val="00396E96"/>
    <w:rsid w:val="003973CC"/>
    <w:rsid w:val="00397421"/>
    <w:rsid w:val="003976BB"/>
    <w:rsid w:val="003A17E6"/>
    <w:rsid w:val="003A18F0"/>
    <w:rsid w:val="003A22AE"/>
    <w:rsid w:val="003A2B97"/>
    <w:rsid w:val="003A2D76"/>
    <w:rsid w:val="003A3CC8"/>
    <w:rsid w:val="003A4F5C"/>
    <w:rsid w:val="003B02E0"/>
    <w:rsid w:val="003B0C10"/>
    <w:rsid w:val="003B127A"/>
    <w:rsid w:val="003B1E6C"/>
    <w:rsid w:val="003B26EB"/>
    <w:rsid w:val="003B3C38"/>
    <w:rsid w:val="003B3CAC"/>
    <w:rsid w:val="003B5270"/>
    <w:rsid w:val="003B5D96"/>
    <w:rsid w:val="003B605B"/>
    <w:rsid w:val="003B6A54"/>
    <w:rsid w:val="003B788A"/>
    <w:rsid w:val="003B791C"/>
    <w:rsid w:val="003B7F5D"/>
    <w:rsid w:val="003C25A3"/>
    <w:rsid w:val="003C29B7"/>
    <w:rsid w:val="003C2F97"/>
    <w:rsid w:val="003C3527"/>
    <w:rsid w:val="003C4042"/>
    <w:rsid w:val="003C41B6"/>
    <w:rsid w:val="003C5277"/>
    <w:rsid w:val="003C55CA"/>
    <w:rsid w:val="003C5809"/>
    <w:rsid w:val="003C60B0"/>
    <w:rsid w:val="003C7CDB"/>
    <w:rsid w:val="003D0B68"/>
    <w:rsid w:val="003D136E"/>
    <w:rsid w:val="003D1610"/>
    <w:rsid w:val="003D1C71"/>
    <w:rsid w:val="003D2BF4"/>
    <w:rsid w:val="003D2C38"/>
    <w:rsid w:val="003D3C69"/>
    <w:rsid w:val="003D41C0"/>
    <w:rsid w:val="003D459A"/>
    <w:rsid w:val="003D4DBB"/>
    <w:rsid w:val="003D5833"/>
    <w:rsid w:val="003D6750"/>
    <w:rsid w:val="003E1EC2"/>
    <w:rsid w:val="003E267F"/>
    <w:rsid w:val="003E2EB9"/>
    <w:rsid w:val="003E40C3"/>
    <w:rsid w:val="003E4412"/>
    <w:rsid w:val="003E51FF"/>
    <w:rsid w:val="003E6113"/>
    <w:rsid w:val="003E63F8"/>
    <w:rsid w:val="003E707D"/>
    <w:rsid w:val="003E7142"/>
    <w:rsid w:val="003E73C9"/>
    <w:rsid w:val="003E7B8E"/>
    <w:rsid w:val="003E7FC3"/>
    <w:rsid w:val="003F01CF"/>
    <w:rsid w:val="003F072D"/>
    <w:rsid w:val="003F13EE"/>
    <w:rsid w:val="003F14E6"/>
    <w:rsid w:val="003F1EC7"/>
    <w:rsid w:val="003F25C6"/>
    <w:rsid w:val="003F3049"/>
    <w:rsid w:val="003F3659"/>
    <w:rsid w:val="004015C2"/>
    <w:rsid w:val="00401B1E"/>
    <w:rsid w:val="00401EC9"/>
    <w:rsid w:val="00402B07"/>
    <w:rsid w:val="004043C2"/>
    <w:rsid w:val="00404E0E"/>
    <w:rsid w:val="004061FC"/>
    <w:rsid w:val="00407328"/>
    <w:rsid w:val="00410B00"/>
    <w:rsid w:val="00410B73"/>
    <w:rsid w:val="0041279F"/>
    <w:rsid w:val="00414065"/>
    <w:rsid w:val="00415F7A"/>
    <w:rsid w:val="00416A13"/>
    <w:rsid w:val="00416A5B"/>
    <w:rsid w:val="00417F89"/>
    <w:rsid w:val="00420A60"/>
    <w:rsid w:val="004216BC"/>
    <w:rsid w:val="00421D73"/>
    <w:rsid w:val="004222BE"/>
    <w:rsid w:val="00425223"/>
    <w:rsid w:val="004253EB"/>
    <w:rsid w:val="004258F8"/>
    <w:rsid w:val="004269E5"/>
    <w:rsid w:val="00426C1F"/>
    <w:rsid w:val="0043481B"/>
    <w:rsid w:val="00435FC9"/>
    <w:rsid w:val="00436F42"/>
    <w:rsid w:val="0044048A"/>
    <w:rsid w:val="00441322"/>
    <w:rsid w:val="0044270D"/>
    <w:rsid w:val="004445A2"/>
    <w:rsid w:val="004453F5"/>
    <w:rsid w:val="00445B53"/>
    <w:rsid w:val="00445DC1"/>
    <w:rsid w:val="004475A6"/>
    <w:rsid w:val="004513A7"/>
    <w:rsid w:val="00451D8E"/>
    <w:rsid w:val="0045432A"/>
    <w:rsid w:val="004549FB"/>
    <w:rsid w:val="00460F4C"/>
    <w:rsid w:val="00461A77"/>
    <w:rsid w:val="00464784"/>
    <w:rsid w:val="00465709"/>
    <w:rsid w:val="00470D1F"/>
    <w:rsid w:val="00471EEA"/>
    <w:rsid w:val="00472A38"/>
    <w:rsid w:val="00472D1D"/>
    <w:rsid w:val="00474F7F"/>
    <w:rsid w:val="004758D0"/>
    <w:rsid w:val="00476BCC"/>
    <w:rsid w:val="00476BE9"/>
    <w:rsid w:val="0047750A"/>
    <w:rsid w:val="004822F3"/>
    <w:rsid w:val="00482EFF"/>
    <w:rsid w:val="00484A37"/>
    <w:rsid w:val="00484D3B"/>
    <w:rsid w:val="0048518A"/>
    <w:rsid w:val="00485934"/>
    <w:rsid w:val="00485A9C"/>
    <w:rsid w:val="00490242"/>
    <w:rsid w:val="0049172A"/>
    <w:rsid w:val="00494BBB"/>
    <w:rsid w:val="00495C46"/>
    <w:rsid w:val="00496300"/>
    <w:rsid w:val="004A026E"/>
    <w:rsid w:val="004A1462"/>
    <w:rsid w:val="004A2218"/>
    <w:rsid w:val="004A3E49"/>
    <w:rsid w:val="004A5010"/>
    <w:rsid w:val="004A53C3"/>
    <w:rsid w:val="004A61E7"/>
    <w:rsid w:val="004B1493"/>
    <w:rsid w:val="004B199A"/>
    <w:rsid w:val="004B1AA6"/>
    <w:rsid w:val="004B1C77"/>
    <w:rsid w:val="004B3B5D"/>
    <w:rsid w:val="004B3C93"/>
    <w:rsid w:val="004B4D78"/>
    <w:rsid w:val="004B4E3B"/>
    <w:rsid w:val="004B537C"/>
    <w:rsid w:val="004B62A4"/>
    <w:rsid w:val="004B7B11"/>
    <w:rsid w:val="004C16BE"/>
    <w:rsid w:val="004C316D"/>
    <w:rsid w:val="004C6291"/>
    <w:rsid w:val="004C7CB2"/>
    <w:rsid w:val="004C7D0E"/>
    <w:rsid w:val="004C7DB7"/>
    <w:rsid w:val="004D0748"/>
    <w:rsid w:val="004D3546"/>
    <w:rsid w:val="004D3A95"/>
    <w:rsid w:val="004D442E"/>
    <w:rsid w:val="004D49B7"/>
    <w:rsid w:val="004D72C7"/>
    <w:rsid w:val="004E1639"/>
    <w:rsid w:val="004E1A03"/>
    <w:rsid w:val="004E232D"/>
    <w:rsid w:val="004E2389"/>
    <w:rsid w:val="004E252F"/>
    <w:rsid w:val="004E2711"/>
    <w:rsid w:val="004E294E"/>
    <w:rsid w:val="004E3A5B"/>
    <w:rsid w:val="004E5A19"/>
    <w:rsid w:val="004E6821"/>
    <w:rsid w:val="004E78EC"/>
    <w:rsid w:val="004F07F2"/>
    <w:rsid w:val="004F19D2"/>
    <w:rsid w:val="004F2290"/>
    <w:rsid w:val="004F666B"/>
    <w:rsid w:val="004F75CA"/>
    <w:rsid w:val="004F7E10"/>
    <w:rsid w:val="00500A3A"/>
    <w:rsid w:val="005017EC"/>
    <w:rsid w:val="00501AE0"/>
    <w:rsid w:val="00501ED1"/>
    <w:rsid w:val="005042C3"/>
    <w:rsid w:val="005072B1"/>
    <w:rsid w:val="00507ED2"/>
    <w:rsid w:val="00510261"/>
    <w:rsid w:val="005102B5"/>
    <w:rsid w:val="005108EC"/>
    <w:rsid w:val="00510D87"/>
    <w:rsid w:val="005131DF"/>
    <w:rsid w:val="005146DE"/>
    <w:rsid w:val="00514C8F"/>
    <w:rsid w:val="00514FDE"/>
    <w:rsid w:val="00515AC6"/>
    <w:rsid w:val="00515C90"/>
    <w:rsid w:val="0051710E"/>
    <w:rsid w:val="00517414"/>
    <w:rsid w:val="005176AF"/>
    <w:rsid w:val="005249E9"/>
    <w:rsid w:val="00524B2A"/>
    <w:rsid w:val="00524FBE"/>
    <w:rsid w:val="005253BC"/>
    <w:rsid w:val="00526B75"/>
    <w:rsid w:val="00530B1E"/>
    <w:rsid w:val="0053150E"/>
    <w:rsid w:val="00534281"/>
    <w:rsid w:val="00534C97"/>
    <w:rsid w:val="005360C1"/>
    <w:rsid w:val="005361ED"/>
    <w:rsid w:val="005363B0"/>
    <w:rsid w:val="005365AF"/>
    <w:rsid w:val="005375A5"/>
    <w:rsid w:val="00541085"/>
    <w:rsid w:val="00542A83"/>
    <w:rsid w:val="0054320B"/>
    <w:rsid w:val="0054337D"/>
    <w:rsid w:val="0054519C"/>
    <w:rsid w:val="00546ADC"/>
    <w:rsid w:val="00546E71"/>
    <w:rsid w:val="00547204"/>
    <w:rsid w:val="0054726B"/>
    <w:rsid w:val="005523D8"/>
    <w:rsid w:val="005532FB"/>
    <w:rsid w:val="0055354B"/>
    <w:rsid w:val="005544F7"/>
    <w:rsid w:val="00554657"/>
    <w:rsid w:val="00554A4C"/>
    <w:rsid w:val="00554C8F"/>
    <w:rsid w:val="005553BF"/>
    <w:rsid w:val="0055623D"/>
    <w:rsid w:val="0055660D"/>
    <w:rsid w:val="00560D35"/>
    <w:rsid w:val="005626AF"/>
    <w:rsid w:val="00567466"/>
    <w:rsid w:val="00571595"/>
    <w:rsid w:val="00571903"/>
    <w:rsid w:val="00572583"/>
    <w:rsid w:val="005727B0"/>
    <w:rsid w:val="00573683"/>
    <w:rsid w:val="00574890"/>
    <w:rsid w:val="00575EE8"/>
    <w:rsid w:val="00576ACF"/>
    <w:rsid w:val="00576C20"/>
    <w:rsid w:val="005773E9"/>
    <w:rsid w:val="00580717"/>
    <w:rsid w:val="00580E90"/>
    <w:rsid w:val="00582506"/>
    <w:rsid w:val="00584A67"/>
    <w:rsid w:val="00584E80"/>
    <w:rsid w:val="005850CA"/>
    <w:rsid w:val="005876A7"/>
    <w:rsid w:val="00587B26"/>
    <w:rsid w:val="00590194"/>
    <w:rsid w:val="00591494"/>
    <w:rsid w:val="00592984"/>
    <w:rsid w:val="00592FC0"/>
    <w:rsid w:val="00593C85"/>
    <w:rsid w:val="0059691B"/>
    <w:rsid w:val="00597298"/>
    <w:rsid w:val="0059797B"/>
    <w:rsid w:val="005A0411"/>
    <w:rsid w:val="005A0559"/>
    <w:rsid w:val="005A14CA"/>
    <w:rsid w:val="005A3217"/>
    <w:rsid w:val="005A4124"/>
    <w:rsid w:val="005A4A11"/>
    <w:rsid w:val="005A4F57"/>
    <w:rsid w:val="005A6711"/>
    <w:rsid w:val="005A6906"/>
    <w:rsid w:val="005A74C0"/>
    <w:rsid w:val="005B102C"/>
    <w:rsid w:val="005B1775"/>
    <w:rsid w:val="005B201A"/>
    <w:rsid w:val="005B2381"/>
    <w:rsid w:val="005B2959"/>
    <w:rsid w:val="005B3877"/>
    <w:rsid w:val="005B3E42"/>
    <w:rsid w:val="005B5863"/>
    <w:rsid w:val="005B5B62"/>
    <w:rsid w:val="005B6370"/>
    <w:rsid w:val="005C15FB"/>
    <w:rsid w:val="005C4431"/>
    <w:rsid w:val="005C4526"/>
    <w:rsid w:val="005C4CEB"/>
    <w:rsid w:val="005C4F45"/>
    <w:rsid w:val="005C633E"/>
    <w:rsid w:val="005C73F8"/>
    <w:rsid w:val="005C757B"/>
    <w:rsid w:val="005D042B"/>
    <w:rsid w:val="005D4881"/>
    <w:rsid w:val="005E06CE"/>
    <w:rsid w:val="005E37F4"/>
    <w:rsid w:val="005E3978"/>
    <w:rsid w:val="005E4205"/>
    <w:rsid w:val="005E427C"/>
    <w:rsid w:val="005E4679"/>
    <w:rsid w:val="005E7763"/>
    <w:rsid w:val="005F0387"/>
    <w:rsid w:val="005F0412"/>
    <w:rsid w:val="005F10FD"/>
    <w:rsid w:val="005F1BE2"/>
    <w:rsid w:val="005F2FB5"/>
    <w:rsid w:val="005F3967"/>
    <w:rsid w:val="005F4FF5"/>
    <w:rsid w:val="005F51D4"/>
    <w:rsid w:val="005F5C76"/>
    <w:rsid w:val="005F6B1D"/>
    <w:rsid w:val="006007CA"/>
    <w:rsid w:val="00601ADB"/>
    <w:rsid w:val="00602CD0"/>
    <w:rsid w:val="00603F5A"/>
    <w:rsid w:val="0060442F"/>
    <w:rsid w:val="00605367"/>
    <w:rsid w:val="00605FED"/>
    <w:rsid w:val="006068E3"/>
    <w:rsid w:val="00606AD9"/>
    <w:rsid w:val="006075F5"/>
    <w:rsid w:val="00610B05"/>
    <w:rsid w:val="0061300A"/>
    <w:rsid w:val="00614106"/>
    <w:rsid w:val="00614115"/>
    <w:rsid w:val="0061462C"/>
    <w:rsid w:val="00615342"/>
    <w:rsid w:val="006164B9"/>
    <w:rsid w:val="00617234"/>
    <w:rsid w:val="0061736F"/>
    <w:rsid w:val="0061765C"/>
    <w:rsid w:val="0061799B"/>
    <w:rsid w:val="00617B57"/>
    <w:rsid w:val="0062144D"/>
    <w:rsid w:val="00622DA0"/>
    <w:rsid w:val="00623C5B"/>
    <w:rsid w:val="0062411F"/>
    <w:rsid w:val="006248FB"/>
    <w:rsid w:val="00624B1C"/>
    <w:rsid w:val="006262DD"/>
    <w:rsid w:val="00627803"/>
    <w:rsid w:val="00627CBF"/>
    <w:rsid w:val="00630A0D"/>
    <w:rsid w:val="00631EE1"/>
    <w:rsid w:val="00632745"/>
    <w:rsid w:val="006328EF"/>
    <w:rsid w:val="006339CF"/>
    <w:rsid w:val="00633D3D"/>
    <w:rsid w:val="00634882"/>
    <w:rsid w:val="00636D46"/>
    <w:rsid w:val="00640400"/>
    <w:rsid w:val="00640501"/>
    <w:rsid w:val="00644817"/>
    <w:rsid w:val="00644C3B"/>
    <w:rsid w:val="00645B66"/>
    <w:rsid w:val="00645ECD"/>
    <w:rsid w:val="006523F9"/>
    <w:rsid w:val="00653304"/>
    <w:rsid w:val="00653EED"/>
    <w:rsid w:val="00654DCC"/>
    <w:rsid w:val="006564BD"/>
    <w:rsid w:val="00656B37"/>
    <w:rsid w:val="00657B23"/>
    <w:rsid w:val="00657B9C"/>
    <w:rsid w:val="00657EC6"/>
    <w:rsid w:val="00661560"/>
    <w:rsid w:val="00663C74"/>
    <w:rsid w:val="00663EB7"/>
    <w:rsid w:val="0066495A"/>
    <w:rsid w:val="00665AEC"/>
    <w:rsid w:val="00666087"/>
    <w:rsid w:val="006662D6"/>
    <w:rsid w:val="006668F6"/>
    <w:rsid w:val="00666DF3"/>
    <w:rsid w:val="006700B2"/>
    <w:rsid w:val="00670D3F"/>
    <w:rsid w:val="00670F9F"/>
    <w:rsid w:val="00671107"/>
    <w:rsid w:val="00671942"/>
    <w:rsid w:val="00672C70"/>
    <w:rsid w:val="00675C2F"/>
    <w:rsid w:val="00675D4F"/>
    <w:rsid w:val="006766CA"/>
    <w:rsid w:val="006768DB"/>
    <w:rsid w:val="0068006E"/>
    <w:rsid w:val="0068158D"/>
    <w:rsid w:val="00681DF8"/>
    <w:rsid w:val="006825F7"/>
    <w:rsid w:val="0068323A"/>
    <w:rsid w:val="00684CC1"/>
    <w:rsid w:val="00684D5D"/>
    <w:rsid w:val="0068560D"/>
    <w:rsid w:val="00687F35"/>
    <w:rsid w:val="0069030E"/>
    <w:rsid w:val="00690DE4"/>
    <w:rsid w:val="00692266"/>
    <w:rsid w:val="00692D71"/>
    <w:rsid w:val="00692EBD"/>
    <w:rsid w:val="00697121"/>
    <w:rsid w:val="00697353"/>
    <w:rsid w:val="00697B39"/>
    <w:rsid w:val="00697D2E"/>
    <w:rsid w:val="006A0E5F"/>
    <w:rsid w:val="006A0F1F"/>
    <w:rsid w:val="006A2DF7"/>
    <w:rsid w:val="006A3A29"/>
    <w:rsid w:val="006A3CC0"/>
    <w:rsid w:val="006A3DBC"/>
    <w:rsid w:val="006A45B9"/>
    <w:rsid w:val="006A4C69"/>
    <w:rsid w:val="006A5928"/>
    <w:rsid w:val="006A5D46"/>
    <w:rsid w:val="006A71F1"/>
    <w:rsid w:val="006A7E72"/>
    <w:rsid w:val="006B0C38"/>
    <w:rsid w:val="006B1263"/>
    <w:rsid w:val="006B14C5"/>
    <w:rsid w:val="006B1B17"/>
    <w:rsid w:val="006B2D93"/>
    <w:rsid w:val="006B379B"/>
    <w:rsid w:val="006B39E3"/>
    <w:rsid w:val="006B553E"/>
    <w:rsid w:val="006B685D"/>
    <w:rsid w:val="006B6A46"/>
    <w:rsid w:val="006B6D0E"/>
    <w:rsid w:val="006B6DB2"/>
    <w:rsid w:val="006B7C59"/>
    <w:rsid w:val="006C00E9"/>
    <w:rsid w:val="006C0C4E"/>
    <w:rsid w:val="006C210B"/>
    <w:rsid w:val="006C2F7C"/>
    <w:rsid w:val="006C3222"/>
    <w:rsid w:val="006C3B08"/>
    <w:rsid w:val="006C4B39"/>
    <w:rsid w:val="006C4EAB"/>
    <w:rsid w:val="006C5613"/>
    <w:rsid w:val="006C5922"/>
    <w:rsid w:val="006C61FD"/>
    <w:rsid w:val="006C7D06"/>
    <w:rsid w:val="006D0CF8"/>
    <w:rsid w:val="006D14DD"/>
    <w:rsid w:val="006D194A"/>
    <w:rsid w:val="006D3885"/>
    <w:rsid w:val="006D4916"/>
    <w:rsid w:val="006D4ACF"/>
    <w:rsid w:val="006D525F"/>
    <w:rsid w:val="006D5315"/>
    <w:rsid w:val="006D5369"/>
    <w:rsid w:val="006D629A"/>
    <w:rsid w:val="006D7830"/>
    <w:rsid w:val="006E04B8"/>
    <w:rsid w:val="006E04D0"/>
    <w:rsid w:val="006E095F"/>
    <w:rsid w:val="006E234B"/>
    <w:rsid w:val="006E400B"/>
    <w:rsid w:val="006E52CD"/>
    <w:rsid w:val="006E67EF"/>
    <w:rsid w:val="006E6F33"/>
    <w:rsid w:val="006F01CE"/>
    <w:rsid w:val="006F07D9"/>
    <w:rsid w:val="006F2900"/>
    <w:rsid w:val="006F2F13"/>
    <w:rsid w:val="006F3199"/>
    <w:rsid w:val="006F3EE6"/>
    <w:rsid w:val="006F521B"/>
    <w:rsid w:val="006F744E"/>
    <w:rsid w:val="006F76AA"/>
    <w:rsid w:val="006F788C"/>
    <w:rsid w:val="006F7DAB"/>
    <w:rsid w:val="00700469"/>
    <w:rsid w:val="00701B42"/>
    <w:rsid w:val="007038AB"/>
    <w:rsid w:val="00703AE5"/>
    <w:rsid w:val="007047DC"/>
    <w:rsid w:val="00706113"/>
    <w:rsid w:val="007065F9"/>
    <w:rsid w:val="00706C8D"/>
    <w:rsid w:val="00710489"/>
    <w:rsid w:val="0071061D"/>
    <w:rsid w:val="0071081D"/>
    <w:rsid w:val="007109D5"/>
    <w:rsid w:val="0071108A"/>
    <w:rsid w:val="007129F2"/>
    <w:rsid w:val="00714BDF"/>
    <w:rsid w:val="00715C63"/>
    <w:rsid w:val="00716A6B"/>
    <w:rsid w:val="00716AB3"/>
    <w:rsid w:val="00716ECE"/>
    <w:rsid w:val="00717846"/>
    <w:rsid w:val="00721944"/>
    <w:rsid w:val="00722981"/>
    <w:rsid w:val="00725234"/>
    <w:rsid w:val="007269C0"/>
    <w:rsid w:val="00730295"/>
    <w:rsid w:val="00731A26"/>
    <w:rsid w:val="007329C5"/>
    <w:rsid w:val="007329C8"/>
    <w:rsid w:val="00733A01"/>
    <w:rsid w:val="007345EA"/>
    <w:rsid w:val="00734A80"/>
    <w:rsid w:val="00734C87"/>
    <w:rsid w:val="00735AAC"/>
    <w:rsid w:val="00736B9A"/>
    <w:rsid w:val="00740012"/>
    <w:rsid w:val="007402B9"/>
    <w:rsid w:val="00740EF0"/>
    <w:rsid w:val="0074126C"/>
    <w:rsid w:val="00741697"/>
    <w:rsid w:val="0074210E"/>
    <w:rsid w:val="007422FC"/>
    <w:rsid w:val="00743127"/>
    <w:rsid w:val="007435D1"/>
    <w:rsid w:val="0074388F"/>
    <w:rsid w:val="00743B54"/>
    <w:rsid w:val="00745D6D"/>
    <w:rsid w:val="00746B1D"/>
    <w:rsid w:val="00751C43"/>
    <w:rsid w:val="00751EE8"/>
    <w:rsid w:val="00754DF2"/>
    <w:rsid w:val="00754F8C"/>
    <w:rsid w:val="007559C8"/>
    <w:rsid w:val="007567BA"/>
    <w:rsid w:val="0076169B"/>
    <w:rsid w:val="00762BC7"/>
    <w:rsid w:val="00762E4D"/>
    <w:rsid w:val="007635B6"/>
    <w:rsid w:val="00763654"/>
    <w:rsid w:val="00763710"/>
    <w:rsid w:val="00763878"/>
    <w:rsid w:val="00765195"/>
    <w:rsid w:val="007661DF"/>
    <w:rsid w:val="0076627F"/>
    <w:rsid w:val="00766FFA"/>
    <w:rsid w:val="00767D1F"/>
    <w:rsid w:val="007704A9"/>
    <w:rsid w:val="00770E7E"/>
    <w:rsid w:val="00771A09"/>
    <w:rsid w:val="0077300A"/>
    <w:rsid w:val="00774C58"/>
    <w:rsid w:val="00776345"/>
    <w:rsid w:val="007766B4"/>
    <w:rsid w:val="0077733B"/>
    <w:rsid w:val="0078140A"/>
    <w:rsid w:val="007822AE"/>
    <w:rsid w:val="00782783"/>
    <w:rsid w:val="00782F27"/>
    <w:rsid w:val="007830D6"/>
    <w:rsid w:val="007845DD"/>
    <w:rsid w:val="00784EF6"/>
    <w:rsid w:val="0078610A"/>
    <w:rsid w:val="00786A8E"/>
    <w:rsid w:val="00787FFE"/>
    <w:rsid w:val="00790B1F"/>
    <w:rsid w:val="00790BBC"/>
    <w:rsid w:val="00790C57"/>
    <w:rsid w:val="00791E5B"/>
    <w:rsid w:val="00791E95"/>
    <w:rsid w:val="00792324"/>
    <w:rsid w:val="00793A07"/>
    <w:rsid w:val="00793C9D"/>
    <w:rsid w:val="00794C29"/>
    <w:rsid w:val="007952CF"/>
    <w:rsid w:val="007976B9"/>
    <w:rsid w:val="00797999"/>
    <w:rsid w:val="007A00C2"/>
    <w:rsid w:val="007A0F23"/>
    <w:rsid w:val="007A1494"/>
    <w:rsid w:val="007A201B"/>
    <w:rsid w:val="007A2B9C"/>
    <w:rsid w:val="007A2D0B"/>
    <w:rsid w:val="007A2FFA"/>
    <w:rsid w:val="007A3393"/>
    <w:rsid w:val="007A6F25"/>
    <w:rsid w:val="007A74D8"/>
    <w:rsid w:val="007A7759"/>
    <w:rsid w:val="007A7871"/>
    <w:rsid w:val="007B0E78"/>
    <w:rsid w:val="007B164C"/>
    <w:rsid w:val="007B3789"/>
    <w:rsid w:val="007B46BC"/>
    <w:rsid w:val="007B496A"/>
    <w:rsid w:val="007B5C09"/>
    <w:rsid w:val="007B5E15"/>
    <w:rsid w:val="007B6DD8"/>
    <w:rsid w:val="007C0845"/>
    <w:rsid w:val="007C1894"/>
    <w:rsid w:val="007C26CF"/>
    <w:rsid w:val="007C2C4C"/>
    <w:rsid w:val="007C365A"/>
    <w:rsid w:val="007C47CB"/>
    <w:rsid w:val="007C54DF"/>
    <w:rsid w:val="007C5D6C"/>
    <w:rsid w:val="007C5EA2"/>
    <w:rsid w:val="007C6001"/>
    <w:rsid w:val="007C60F8"/>
    <w:rsid w:val="007C7DE3"/>
    <w:rsid w:val="007D161D"/>
    <w:rsid w:val="007D2206"/>
    <w:rsid w:val="007D2E47"/>
    <w:rsid w:val="007D312A"/>
    <w:rsid w:val="007D3634"/>
    <w:rsid w:val="007D41D9"/>
    <w:rsid w:val="007D50DE"/>
    <w:rsid w:val="007D5341"/>
    <w:rsid w:val="007D624D"/>
    <w:rsid w:val="007D7869"/>
    <w:rsid w:val="007D7A66"/>
    <w:rsid w:val="007D7F4D"/>
    <w:rsid w:val="007E0FF5"/>
    <w:rsid w:val="007E1B8B"/>
    <w:rsid w:val="007E1CC8"/>
    <w:rsid w:val="007E2A88"/>
    <w:rsid w:val="007E4492"/>
    <w:rsid w:val="007E44DE"/>
    <w:rsid w:val="007E4B35"/>
    <w:rsid w:val="007E54A0"/>
    <w:rsid w:val="007E6107"/>
    <w:rsid w:val="007E6224"/>
    <w:rsid w:val="007E663B"/>
    <w:rsid w:val="007E6ADD"/>
    <w:rsid w:val="007F0B80"/>
    <w:rsid w:val="007F29A4"/>
    <w:rsid w:val="007F3991"/>
    <w:rsid w:val="007F6EFA"/>
    <w:rsid w:val="00800EDC"/>
    <w:rsid w:val="00801C95"/>
    <w:rsid w:val="00802D21"/>
    <w:rsid w:val="0080358E"/>
    <w:rsid w:val="00803A64"/>
    <w:rsid w:val="008045D6"/>
    <w:rsid w:val="00805456"/>
    <w:rsid w:val="0080675B"/>
    <w:rsid w:val="00806F97"/>
    <w:rsid w:val="00811584"/>
    <w:rsid w:val="008119AB"/>
    <w:rsid w:val="00813054"/>
    <w:rsid w:val="008147B4"/>
    <w:rsid w:val="00817660"/>
    <w:rsid w:val="0082114B"/>
    <w:rsid w:val="00821969"/>
    <w:rsid w:val="00824057"/>
    <w:rsid w:val="00824963"/>
    <w:rsid w:val="00824D1B"/>
    <w:rsid w:val="00830577"/>
    <w:rsid w:val="00830948"/>
    <w:rsid w:val="00831747"/>
    <w:rsid w:val="008320D3"/>
    <w:rsid w:val="008323EC"/>
    <w:rsid w:val="008329D2"/>
    <w:rsid w:val="00834117"/>
    <w:rsid w:val="008348FE"/>
    <w:rsid w:val="00835104"/>
    <w:rsid w:val="008376B4"/>
    <w:rsid w:val="008377F1"/>
    <w:rsid w:val="00840AE2"/>
    <w:rsid w:val="00843D26"/>
    <w:rsid w:val="008458A7"/>
    <w:rsid w:val="008465C7"/>
    <w:rsid w:val="00847776"/>
    <w:rsid w:val="00851705"/>
    <w:rsid w:val="0085190B"/>
    <w:rsid w:val="00851D2D"/>
    <w:rsid w:val="00852F12"/>
    <w:rsid w:val="00852FC1"/>
    <w:rsid w:val="00853D21"/>
    <w:rsid w:val="008543D8"/>
    <w:rsid w:val="008551F3"/>
    <w:rsid w:val="008579E5"/>
    <w:rsid w:val="00860A23"/>
    <w:rsid w:val="0086225C"/>
    <w:rsid w:val="0086313A"/>
    <w:rsid w:val="00863E66"/>
    <w:rsid w:val="00864115"/>
    <w:rsid w:val="008643C1"/>
    <w:rsid w:val="008673AA"/>
    <w:rsid w:val="0086769C"/>
    <w:rsid w:val="008677D6"/>
    <w:rsid w:val="00867902"/>
    <w:rsid w:val="0087055B"/>
    <w:rsid w:val="0087089C"/>
    <w:rsid w:val="0087147C"/>
    <w:rsid w:val="00874A82"/>
    <w:rsid w:val="00877A89"/>
    <w:rsid w:val="008806CF"/>
    <w:rsid w:val="008816F3"/>
    <w:rsid w:val="00881A4F"/>
    <w:rsid w:val="00881F68"/>
    <w:rsid w:val="00884374"/>
    <w:rsid w:val="008849A9"/>
    <w:rsid w:val="00884ECC"/>
    <w:rsid w:val="008867AE"/>
    <w:rsid w:val="008877E5"/>
    <w:rsid w:val="00890A73"/>
    <w:rsid w:val="00891A3D"/>
    <w:rsid w:val="00891E99"/>
    <w:rsid w:val="008928DD"/>
    <w:rsid w:val="008948D8"/>
    <w:rsid w:val="0089515D"/>
    <w:rsid w:val="00895178"/>
    <w:rsid w:val="0089526D"/>
    <w:rsid w:val="0089529D"/>
    <w:rsid w:val="008954B7"/>
    <w:rsid w:val="008959F5"/>
    <w:rsid w:val="00895EBA"/>
    <w:rsid w:val="00896290"/>
    <w:rsid w:val="00896499"/>
    <w:rsid w:val="008972D5"/>
    <w:rsid w:val="0089790F"/>
    <w:rsid w:val="008A191A"/>
    <w:rsid w:val="008A1D88"/>
    <w:rsid w:val="008A29DB"/>
    <w:rsid w:val="008A29F5"/>
    <w:rsid w:val="008A333E"/>
    <w:rsid w:val="008A388D"/>
    <w:rsid w:val="008A51B8"/>
    <w:rsid w:val="008A7156"/>
    <w:rsid w:val="008A77D7"/>
    <w:rsid w:val="008B01FA"/>
    <w:rsid w:val="008B090F"/>
    <w:rsid w:val="008B160A"/>
    <w:rsid w:val="008B2CF2"/>
    <w:rsid w:val="008B36B1"/>
    <w:rsid w:val="008B4E8D"/>
    <w:rsid w:val="008B5510"/>
    <w:rsid w:val="008B77EB"/>
    <w:rsid w:val="008C0CC9"/>
    <w:rsid w:val="008C0DBE"/>
    <w:rsid w:val="008C10F5"/>
    <w:rsid w:val="008C1146"/>
    <w:rsid w:val="008C15AE"/>
    <w:rsid w:val="008C16CB"/>
    <w:rsid w:val="008C192B"/>
    <w:rsid w:val="008C1AEA"/>
    <w:rsid w:val="008C1B96"/>
    <w:rsid w:val="008C2640"/>
    <w:rsid w:val="008C363C"/>
    <w:rsid w:val="008C4620"/>
    <w:rsid w:val="008C4B93"/>
    <w:rsid w:val="008C55D2"/>
    <w:rsid w:val="008D0FB2"/>
    <w:rsid w:val="008D433C"/>
    <w:rsid w:val="008D725E"/>
    <w:rsid w:val="008D7624"/>
    <w:rsid w:val="008D76FC"/>
    <w:rsid w:val="008E0D99"/>
    <w:rsid w:val="008E1443"/>
    <w:rsid w:val="008E192F"/>
    <w:rsid w:val="008E2AF3"/>
    <w:rsid w:val="008E39ED"/>
    <w:rsid w:val="008E3AF2"/>
    <w:rsid w:val="008E7AD8"/>
    <w:rsid w:val="008E7CD7"/>
    <w:rsid w:val="008F0969"/>
    <w:rsid w:val="008F0B0A"/>
    <w:rsid w:val="008F1202"/>
    <w:rsid w:val="008F278F"/>
    <w:rsid w:val="008F30BE"/>
    <w:rsid w:val="008F33AC"/>
    <w:rsid w:val="008F38FC"/>
    <w:rsid w:val="008F3B8C"/>
    <w:rsid w:val="008F3ED4"/>
    <w:rsid w:val="008F4BE1"/>
    <w:rsid w:val="008F4F81"/>
    <w:rsid w:val="008F5D9E"/>
    <w:rsid w:val="008F71A5"/>
    <w:rsid w:val="008F771E"/>
    <w:rsid w:val="008F7DCC"/>
    <w:rsid w:val="0090160A"/>
    <w:rsid w:val="00901C15"/>
    <w:rsid w:val="0090543A"/>
    <w:rsid w:val="0090580B"/>
    <w:rsid w:val="00905FB0"/>
    <w:rsid w:val="009075F9"/>
    <w:rsid w:val="00907A1A"/>
    <w:rsid w:val="00910444"/>
    <w:rsid w:val="0091069C"/>
    <w:rsid w:val="00911371"/>
    <w:rsid w:val="00913339"/>
    <w:rsid w:val="00913506"/>
    <w:rsid w:val="009139B5"/>
    <w:rsid w:val="00913D35"/>
    <w:rsid w:val="00914555"/>
    <w:rsid w:val="00914CB1"/>
    <w:rsid w:val="00915ADA"/>
    <w:rsid w:val="0091643E"/>
    <w:rsid w:val="00916C23"/>
    <w:rsid w:val="00917566"/>
    <w:rsid w:val="0092167E"/>
    <w:rsid w:val="0092210E"/>
    <w:rsid w:val="00922988"/>
    <w:rsid w:val="00922F6A"/>
    <w:rsid w:val="00923076"/>
    <w:rsid w:val="009246B8"/>
    <w:rsid w:val="00924CBF"/>
    <w:rsid w:val="00926305"/>
    <w:rsid w:val="009308C6"/>
    <w:rsid w:val="0093097D"/>
    <w:rsid w:val="00931353"/>
    <w:rsid w:val="00933848"/>
    <w:rsid w:val="00933904"/>
    <w:rsid w:val="00933EE6"/>
    <w:rsid w:val="00934934"/>
    <w:rsid w:val="00936CCE"/>
    <w:rsid w:val="00937064"/>
    <w:rsid w:val="00937510"/>
    <w:rsid w:val="00937D1C"/>
    <w:rsid w:val="009400DB"/>
    <w:rsid w:val="0094105D"/>
    <w:rsid w:val="00941CD0"/>
    <w:rsid w:val="00943A22"/>
    <w:rsid w:val="00944E23"/>
    <w:rsid w:val="00945583"/>
    <w:rsid w:val="0094617D"/>
    <w:rsid w:val="00946217"/>
    <w:rsid w:val="00947C21"/>
    <w:rsid w:val="00950A1A"/>
    <w:rsid w:val="00951AFC"/>
    <w:rsid w:val="00952E7F"/>
    <w:rsid w:val="00953D08"/>
    <w:rsid w:val="00956022"/>
    <w:rsid w:val="0095630C"/>
    <w:rsid w:val="009570E0"/>
    <w:rsid w:val="00957E2C"/>
    <w:rsid w:val="0096074B"/>
    <w:rsid w:val="00960BF4"/>
    <w:rsid w:val="00961088"/>
    <w:rsid w:val="00961925"/>
    <w:rsid w:val="00961A3B"/>
    <w:rsid w:val="00961C94"/>
    <w:rsid w:val="00961E79"/>
    <w:rsid w:val="009628AF"/>
    <w:rsid w:val="00962B2F"/>
    <w:rsid w:val="009645A3"/>
    <w:rsid w:val="009654F5"/>
    <w:rsid w:val="0097131A"/>
    <w:rsid w:val="009721A4"/>
    <w:rsid w:val="0097232E"/>
    <w:rsid w:val="00972F0C"/>
    <w:rsid w:val="009770BF"/>
    <w:rsid w:val="00977BA3"/>
    <w:rsid w:val="00981F3D"/>
    <w:rsid w:val="00982302"/>
    <w:rsid w:val="009828E7"/>
    <w:rsid w:val="00982F5B"/>
    <w:rsid w:val="00983396"/>
    <w:rsid w:val="009855B5"/>
    <w:rsid w:val="00985BC0"/>
    <w:rsid w:val="00986180"/>
    <w:rsid w:val="0098699B"/>
    <w:rsid w:val="0099033A"/>
    <w:rsid w:val="009907D1"/>
    <w:rsid w:val="00991985"/>
    <w:rsid w:val="00991A03"/>
    <w:rsid w:val="009920C2"/>
    <w:rsid w:val="00992E51"/>
    <w:rsid w:val="00993D4C"/>
    <w:rsid w:val="00994439"/>
    <w:rsid w:val="00995580"/>
    <w:rsid w:val="00995968"/>
    <w:rsid w:val="00997964"/>
    <w:rsid w:val="00997F58"/>
    <w:rsid w:val="009A1BC9"/>
    <w:rsid w:val="009A1F73"/>
    <w:rsid w:val="009A2E4F"/>
    <w:rsid w:val="009A376D"/>
    <w:rsid w:val="009A4196"/>
    <w:rsid w:val="009A4D1D"/>
    <w:rsid w:val="009A7007"/>
    <w:rsid w:val="009B0730"/>
    <w:rsid w:val="009B2D9C"/>
    <w:rsid w:val="009B3E2B"/>
    <w:rsid w:val="009B5964"/>
    <w:rsid w:val="009B732C"/>
    <w:rsid w:val="009B742E"/>
    <w:rsid w:val="009B7BDC"/>
    <w:rsid w:val="009C0F41"/>
    <w:rsid w:val="009C11F2"/>
    <w:rsid w:val="009C2B63"/>
    <w:rsid w:val="009C4C09"/>
    <w:rsid w:val="009C5A93"/>
    <w:rsid w:val="009C6602"/>
    <w:rsid w:val="009C6B00"/>
    <w:rsid w:val="009C7459"/>
    <w:rsid w:val="009D075D"/>
    <w:rsid w:val="009D0D59"/>
    <w:rsid w:val="009D1EC6"/>
    <w:rsid w:val="009D2CE8"/>
    <w:rsid w:val="009D2E38"/>
    <w:rsid w:val="009D35E6"/>
    <w:rsid w:val="009D464A"/>
    <w:rsid w:val="009D4996"/>
    <w:rsid w:val="009D6E12"/>
    <w:rsid w:val="009E0A96"/>
    <w:rsid w:val="009E0E89"/>
    <w:rsid w:val="009E0ED5"/>
    <w:rsid w:val="009E1773"/>
    <w:rsid w:val="009E1AB9"/>
    <w:rsid w:val="009E1B55"/>
    <w:rsid w:val="009E1FB3"/>
    <w:rsid w:val="009E2E44"/>
    <w:rsid w:val="009E386C"/>
    <w:rsid w:val="009E4DDC"/>
    <w:rsid w:val="009E7B0D"/>
    <w:rsid w:val="009E7F5C"/>
    <w:rsid w:val="009F04B6"/>
    <w:rsid w:val="009F0BA2"/>
    <w:rsid w:val="009F0ED9"/>
    <w:rsid w:val="009F143C"/>
    <w:rsid w:val="009F222B"/>
    <w:rsid w:val="009F5E76"/>
    <w:rsid w:val="009F736B"/>
    <w:rsid w:val="00A00C82"/>
    <w:rsid w:val="00A01754"/>
    <w:rsid w:val="00A02340"/>
    <w:rsid w:val="00A04988"/>
    <w:rsid w:val="00A057D7"/>
    <w:rsid w:val="00A059B4"/>
    <w:rsid w:val="00A0628E"/>
    <w:rsid w:val="00A07400"/>
    <w:rsid w:val="00A10AF6"/>
    <w:rsid w:val="00A11393"/>
    <w:rsid w:val="00A12C09"/>
    <w:rsid w:val="00A13761"/>
    <w:rsid w:val="00A141F7"/>
    <w:rsid w:val="00A14C39"/>
    <w:rsid w:val="00A15502"/>
    <w:rsid w:val="00A16FB8"/>
    <w:rsid w:val="00A2463B"/>
    <w:rsid w:val="00A263B5"/>
    <w:rsid w:val="00A2663D"/>
    <w:rsid w:val="00A27AB0"/>
    <w:rsid w:val="00A30692"/>
    <w:rsid w:val="00A3095A"/>
    <w:rsid w:val="00A31AF6"/>
    <w:rsid w:val="00A31DC8"/>
    <w:rsid w:val="00A320D2"/>
    <w:rsid w:val="00A334A1"/>
    <w:rsid w:val="00A344CC"/>
    <w:rsid w:val="00A364ED"/>
    <w:rsid w:val="00A36CCD"/>
    <w:rsid w:val="00A375D0"/>
    <w:rsid w:val="00A4040F"/>
    <w:rsid w:val="00A406F3"/>
    <w:rsid w:val="00A40C30"/>
    <w:rsid w:val="00A41E9A"/>
    <w:rsid w:val="00A42102"/>
    <w:rsid w:val="00A42336"/>
    <w:rsid w:val="00A45E61"/>
    <w:rsid w:val="00A4698A"/>
    <w:rsid w:val="00A47B7D"/>
    <w:rsid w:val="00A50BC2"/>
    <w:rsid w:val="00A52BDF"/>
    <w:rsid w:val="00A53094"/>
    <w:rsid w:val="00A53501"/>
    <w:rsid w:val="00A56B4D"/>
    <w:rsid w:val="00A579E4"/>
    <w:rsid w:val="00A624DC"/>
    <w:rsid w:val="00A649DB"/>
    <w:rsid w:val="00A64AEA"/>
    <w:rsid w:val="00A64D25"/>
    <w:rsid w:val="00A64DC5"/>
    <w:rsid w:val="00A6569F"/>
    <w:rsid w:val="00A66CC4"/>
    <w:rsid w:val="00A67B30"/>
    <w:rsid w:val="00A70433"/>
    <w:rsid w:val="00A71628"/>
    <w:rsid w:val="00A72296"/>
    <w:rsid w:val="00A73DB2"/>
    <w:rsid w:val="00A74545"/>
    <w:rsid w:val="00A751E3"/>
    <w:rsid w:val="00A753AF"/>
    <w:rsid w:val="00A75728"/>
    <w:rsid w:val="00A76CC4"/>
    <w:rsid w:val="00A77DC8"/>
    <w:rsid w:val="00A800E7"/>
    <w:rsid w:val="00A807BA"/>
    <w:rsid w:val="00A80949"/>
    <w:rsid w:val="00A80E03"/>
    <w:rsid w:val="00A820BF"/>
    <w:rsid w:val="00A82206"/>
    <w:rsid w:val="00A825B9"/>
    <w:rsid w:val="00A82962"/>
    <w:rsid w:val="00A8405A"/>
    <w:rsid w:val="00A84C46"/>
    <w:rsid w:val="00A85235"/>
    <w:rsid w:val="00A85ED9"/>
    <w:rsid w:val="00A8645F"/>
    <w:rsid w:val="00A871CB"/>
    <w:rsid w:val="00A878DF"/>
    <w:rsid w:val="00A92DCE"/>
    <w:rsid w:val="00A9492E"/>
    <w:rsid w:val="00A9572A"/>
    <w:rsid w:val="00A96466"/>
    <w:rsid w:val="00A968B5"/>
    <w:rsid w:val="00AA11F1"/>
    <w:rsid w:val="00AA152D"/>
    <w:rsid w:val="00AA1F7D"/>
    <w:rsid w:val="00AA292C"/>
    <w:rsid w:val="00AA2D64"/>
    <w:rsid w:val="00AA32D6"/>
    <w:rsid w:val="00AA339E"/>
    <w:rsid w:val="00AA3A5C"/>
    <w:rsid w:val="00AA3B2A"/>
    <w:rsid w:val="00AA4957"/>
    <w:rsid w:val="00AA50F5"/>
    <w:rsid w:val="00AA5E3B"/>
    <w:rsid w:val="00AA6417"/>
    <w:rsid w:val="00AA716A"/>
    <w:rsid w:val="00AA7267"/>
    <w:rsid w:val="00AB0200"/>
    <w:rsid w:val="00AB0A3D"/>
    <w:rsid w:val="00AB29D0"/>
    <w:rsid w:val="00AB42E5"/>
    <w:rsid w:val="00AB511D"/>
    <w:rsid w:val="00AB5D50"/>
    <w:rsid w:val="00AB6102"/>
    <w:rsid w:val="00AB6549"/>
    <w:rsid w:val="00AB6937"/>
    <w:rsid w:val="00AC0CD1"/>
    <w:rsid w:val="00AC4641"/>
    <w:rsid w:val="00AC4DA9"/>
    <w:rsid w:val="00AC6E05"/>
    <w:rsid w:val="00AC70E7"/>
    <w:rsid w:val="00AD2155"/>
    <w:rsid w:val="00AD2C37"/>
    <w:rsid w:val="00AD3772"/>
    <w:rsid w:val="00AD39F8"/>
    <w:rsid w:val="00AD3A01"/>
    <w:rsid w:val="00AD4384"/>
    <w:rsid w:val="00AD447F"/>
    <w:rsid w:val="00AD5B61"/>
    <w:rsid w:val="00AD5BF6"/>
    <w:rsid w:val="00AD6CDF"/>
    <w:rsid w:val="00AD7010"/>
    <w:rsid w:val="00AE05EC"/>
    <w:rsid w:val="00AE0979"/>
    <w:rsid w:val="00AE1D44"/>
    <w:rsid w:val="00AE1E40"/>
    <w:rsid w:val="00AE2D82"/>
    <w:rsid w:val="00AE2E80"/>
    <w:rsid w:val="00AE303C"/>
    <w:rsid w:val="00AE33F3"/>
    <w:rsid w:val="00AE3688"/>
    <w:rsid w:val="00AE3E58"/>
    <w:rsid w:val="00AE41BA"/>
    <w:rsid w:val="00AE4EDC"/>
    <w:rsid w:val="00AE536C"/>
    <w:rsid w:val="00AE5971"/>
    <w:rsid w:val="00AE6BCF"/>
    <w:rsid w:val="00AE6D9D"/>
    <w:rsid w:val="00AE7DFC"/>
    <w:rsid w:val="00AE7EF3"/>
    <w:rsid w:val="00AF11B1"/>
    <w:rsid w:val="00AF1789"/>
    <w:rsid w:val="00AF3D37"/>
    <w:rsid w:val="00AF5CF6"/>
    <w:rsid w:val="00AF6D39"/>
    <w:rsid w:val="00AF76F5"/>
    <w:rsid w:val="00B01040"/>
    <w:rsid w:val="00B018DC"/>
    <w:rsid w:val="00B04990"/>
    <w:rsid w:val="00B0566E"/>
    <w:rsid w:val="00B05C28"/>
    <w:rsid w:val="00B05E34"/>
    <w:rsid w:val="00B07AE4"/>
    <w:rsid w:val="00B07BB7"/>
    <w:rsid w:val="00B11732"/>
    <w:rsid w:val="00B15A34"/>
    <w:rsid w:val="00B16446"/>
    <w:rsid w:val="00B16496"/>
    <w:rsid w:val="00B20590"/>
    <w:rsid w:val="00B21862"/>
    <w:rsid w:val="00B22DFD"/>
    <w:rsid w:val="00B2400E"/>
    <w:rsid w:val="00B24697"/>
    <w:rsid w:val="00B320B9"/>
    <w:rsid w:val="00B32CBB"/>
    <w:rsid w:val="00B351A6"/>
    <w:rsid w:val="00B368DD"/>
    <w:rsid w:val="00B405AC"/>
    <w:rsid w:val="00B417E6"/>
    <w:rsid w:val="00B41B11"/>
    <w:rsid w:val="00B421F4"/>
    <w:rsid w:val="00B422A1"/>
    <w:rsid w:val="00B44EEA"/>
    <w:rsid w:val="00B4570D"/>
    <w:rsid w:val="00B47954"/>
    <w:rsid w:val="00B479EC"/>
    <w:rsid w:val="00B50B12"/>
    <w:rsid w:val="00B54FE1"/>
    <w:rsid w:val="00B56191"/>
    <w:rsid w:val="00B576C6"/>
    <w:rsid w:val="00B577B2"/>
    <w:rsid w:val="00B60CC9"/>
    <w:rsid w:val="00B61AF2"/>
    <w:rsid w:val="00B62171"/>
    <w:rsid w:val="00B64CBF"/>
    <w:rsid w:val="00B65210"/>
    <w:rsid w:val="00B66832"/>
    <w:rsid w:val="00B67B16"/>
    <w:rsid w:val="00B707B1"/>
    <w:rsid w:val="00B70C9B"/>
    <w:rsid w:val="00B70F85"/>
    <w:rsid w:val="00B71575"/>
    <w:rsid w:val="00B74DAD"/>
    <w:rsid w:val="00B761E7"/>
    <w:rsid w:val="00B76377"/>
    <w:rsid w:val="00B77101"/>
    <w:rsid w:val="00B778C9"/>
    <w:rsid w:val="00B81470"/>
    <w:rsid w:val="00B8230D"/>
    <w:rsid w:val="00B8243B"/>
    <w:rsid w:val="00B83872"/>
    <w:rsid w:val="00B845C3"/>
    <w:rsid w:val="00B8482C"/>
    <w:rsid w:val="00B852AB"/>
    <w:rsid w:val="00B85C63"/>
    <w:rsid w:val="00B87730"/>
    <w:rsid w:val="00B87F7C"/>
    <w:rsid w:val="00B90555"/>
    <w:rsid w:val="00B9056D"/>
    <w:rsid w:val="00B905AB"/>
    <w:rsid w:val="00B92B21"/>
    <w:rsid w:val="00B92C42"/>
    <w:rsid w:val="00B9302E"/>
    <w:rsid w:val="00B9482F"/>
    <w:rsid w:val="00B966AB"/>
    <w:rsid w:val="00B9673D"/>
    <w:rsid w:val="00B97D2E"/>
    <w:rsid w:val="00BA07F1"/>
    <w:rsid w:val="00BA0DD4"/>
    <w:rsid w:val="00BA112F"/>
    <w:rsid w:val="00BA2773"/>
    <w:rsid w:val="00BA418A"/>
    <w:rsid w:val="00BA535D"/>
    <w:rsid w:val="00BA627A"/>
    <w:rsid w:val="00BA63B2"/>
    <w:rsid w:val="00BA77F4"/>
    <w:rsid w:val="00BA7DB0"/>
    <w:rsid w:val="00BB0879"/>
    <w:rsid w:val="00BB1D0A"/>
    <w:rsid w:val="00BB2182"/>
    <w:rsid w:val="00BB29ED"/>
    <w:rsid w:val="00BB2C8F"/>
    <w:rsid w:val="00BB5756"/>
    <w:rsid w:val="00BB5D8E"/>
    <w:rsid w:val="00BB6B3E"/>
    <w:rsid w:val="00BB742B"/>
    <w:rsid w:val="00BC1BE7"/>
    <w:rsid w:val="00BC2645"/>
    <w:rsid w:val="00BC35A5"/>
    <w:rsid w:val="00BC5690"/>
    <w:rsid w:val="00BD00A8"/>
    <w:rsid w:val="00BD04CF"/>
    <w:rsid w:val="00BD04F2"/>
    <w:rsid w:val="00BD05CE"/>
    <w:rsid w:val="00BD17E2"/>
    <w:rsid w:val="00BD1B3D"/>
    <w:rsid w:val="00BD3F34"/>
    <w:rsid w:val="00BD5705"/>
    <w:rsid w:val="00BD6DC7"/>
    <w:rsid w:val="00BD7CF1"/>
    <w:rsid w:val="00BE0F5C"/>
    <w:rsid w:val="00BE12F1"/>
    <w:rsid w:val="00BE14E3"/>
    <w:rsid w:val="00BE2942"/>
    <w:rsid w:val="00BE343D"/>
    <w:rsid w:val="00BE3D6E"/>
    <w:rsid w:val="00BE4273"/>
    <w:rsid w:val="00BE59C6"/>
    <w:rsid w:val="00BE6062"/>
    <w:rsid w:val="00BF002D"/>
    <w:rsid w:val="00BF0DE6"/>
    <w:rsid w:val="00BF19E9"/>
    <w:rsid w:val="00BF2754"/>
    <w:rsid w:val="00BF3E04"/>
    <w:rsid w:val="00BF5D17"/>
    <w:rsid w:val="00BF5F94"/>
    <w:rsid w:val="00BF62C0"/>
    <w:rsid w:val="00BF71ED"/>
    <w:rsid w:val="00BF750D"/>
    <w:rsid w:val="00C005AC"/>
    <w:rsid w:val="00C01686"/>
    <w:rsid w:val="00C045B8"/>
    <w:rsid w:val="00C04694"/>
    <w:rsid w:val="00C04F17"/>
    <w:rsid w:val="00C11707"/>
    <w:rsid w:val="00C13D19"/>
    <w:rsid w:val="00C149C8"/>
    <w:rsid w:val="00C14D24"/>
    <w:rsid w:val="00C15127"/>
    <w:rsid w:val="00C17962"/>
    <w:rsid w:val="00C17B06"/>
    <w:rsid w:val="00C20004"/>
    <w:rsid w:val="00C22676"/>
    <w:rsid w:val="00C22AED"/>
    <w:rsid w:val="00C23343"/>
    <w:rsid w:val="00C23A64"/>
    <w:rsid w:val="00C243F9"/>
    <w:rsid w:val="00C24575"/>
    <w:rsid w:val="00C247E3"/>
    <w:rsid w:val="00C24AFB"/>
    <w:rsid w:val="00C25E9E"/>
    <w:rsid w:val="00C26284"/>
    <w:rsid w:val="00C270CD"/>
    <w:rsid w:val="00C27320"/>
    <w:rsid w:val="00C273A3"/>
    <w:rsid w:val="00C34E3F"/>
    <w:rsid w:val="00C35E01"/>
    <w:rsid w:val="00C3606A"/>
    <w:rsid w:val="00C36C78"/>
    <w:rsid w:val="00C3782D"/>
    <w:rsid w:val="00C37DAA"/>
    <w:rsid w:val="00C40912"/>
    <w:rsid w:val="00C42B1F"/>
    <w:rsid w:val="00C431A6"/>
    <w:rsid w:val="00C43C5E"/>
    <w:rsid w:val="00C445F7"/>
    <w:rsid w:val="00C44D71"/>
    <w:rsid w:val="00C45834"/>
    <w:rsid w:val="00C458F2"/>
    <w:rsid w:val="00C464F5"/>
    <w:rsid w:val="00C479B0"/>
    <w:rsid w:val="00C50FA1"/>
    <w:rsid w:val="00C510DA"/>
    <w:rsid w:val="00C5234F"/>
    <w:rsid w:val="00C54A33"/>
    <w:rsid w:val="00C564E3"/>
    <w:rsid w:val="00C60179"/>
    <w:rsid w:val="00C61420"/>
    <w:rsid w:val="00C62DA3"/>
    <w:rsid w:val="00C649BA"/>
    <w:rsid w:val="00C665A6"/>
    <w:rsid w:val="00C66B74"/>
    <w:rsid w:val="00C66D2E"/>
    <w:rsid w:val="00C671B1"/>
    <w:rsid w:val="00C67C8B"/>
    <w:rsid w:val="00C7224C"/>
    <w:rsid w:val="00C726F5"/>
    <w:rsid w:val="00C748F2"/>
    <w:rsid w:val="00C759EA"/>
    <w:rsid w:val="00C75E4F"/>
    <w:rsid w:val="00C76010"/>
    <w:rsid w:val="00C80879"/>
    <w:rsid w:val="00C810A5"/>
    <w:rsid w:val="00C81A2E"/>
    <w:rsid w:val="00C825BA"/>
    <w:rsid w:val="00C83CEE"/>
    <w:rsid w:val="00C84153"/>
    <w:rsid w:val="00C85FC7"/>
    <w:rsid w:val="00C869DF"/>
    <w:rsid w:val="00C86E39"/>
    <w:rsid w:val="00C87A28"/>
    <w:rsid w:val="00C91E0F"/>
    <w:rsid w:val="00C930E1"/>
    <w:rsid w:val="00C932B4"/>
    <w:rsid w:val="00C935C5"/>
    <w:rsid w:val="00C93B01"/>
    <w:rsid w:val="00C94E50"/>
    <w:rsid w:val="00C966A5"/>
    <w:rsid w:val="00C96DC2"/>
    <w:rsid w:val="00CA17C4"/>
    <w:rsid w:val="00CA1B1C"/>
    <w:rsid w:val="00CA2181"/>
    <w:rsid w:val="00CA3468"/>
    <w:rsid w:val="00CA3B99"/>
    <w:rsid w:val="00CA3D54"/>
    <w:rsid w:val="00CA4EDC"/>
    <w:rsid w:val="00CA57FA"/>
    <w:rsid w:val="00CA68FC"/>
    <w:rsid w:val="00CB0699"/>
    <w:rsid w:val="00CB07A7"/>
    <w:rsid w:val="00CB140F"/>
    <w:rsid w:val="00CB15B1"/>
    <w:rsid w:val="00CB1F77"/>
    <w:rsid w:val="00CB1FF4"/>
    <w:rsid w:val="00CB2625"/>
    <w:rsid w:val="00CB26C1"/>
    <w:rsid w:val="00CB43AC"/>
    <w:rsid w:val="00CB4964"/>
    <w:rsid w:val="00CB72D4"/>
    <w:rsid w:val="00CB7D40"/>
    <w:rsid w:val="00CC14CF"/>
    <w:rsid w:val="00CC270B"/>
    <w:rsid w:val="00CC3782"/>
    <w:rsid w:val="00CC3EAB"/>
    <w:rsid w:val="00CC40EB"/>
    <w:rsid w:val="00CC4371"/>
    <w:rsid w:val="00CC4A88"/>
    <w:rsid w:val="00CC604B"/>
    <w:rsid w:val="00CC63B0"/>
    <w:rsid w:val="00CC76E6"/>
    <w:rsid w:val="00CD0A26"/>
    <w:rsid w:val="00CD23C4"/>
    <w:rsid w:val="00CD4AA6"/>
    <w:rsid w:val="00CD5E16"/>
    <w:rsid w:val="00CE1188"/>
    <w:rsid w:val="00CE19F5"/>
    <w:rsid w:val="00CE376A"/>
    <w:rsid w:val="00CE5887"/>
    <w:rsid w:val="00CF0284"/>
    <w:rsid w:val="00CF07A6"/>
    <w:rsid w:val="00CF106D"/>
    <w:rsid w:val="00CF2639"/>
    <w:rsid w:val="00CF29CD"/>
    <w:rsid w:val="00CF3A5E"/>
    <w:rsid w:val="00CF5AA1"/>
    <w:rsid w:val="00CF7790"/>
    <w:rsid w:val="00D00137"/>
    <w:rsid w:val="00D02554"/>
    <w:rsid w:val="00D03B73"/>
    <w:rsid w:val="00D03BEB"/>
    <w:rsid w:val="00D04A12"/>
    <w:rsid w:val="00D04BD9"/>
    <w:rsid w:val="00D07679"/>
    <w:rsid w:val="00D07BE2"/>
    <w:rsid w:val="00D11261"/>
    <w:rsid w:val="00D118E0"/>
    <w:rsid w:val="00D11BA4"/>
    <w:rsid w:val="00D12436"/>
    <w:rsid w:val="00D1384E"/>
    <w:rsid w:val="00D16196"/>
    <w:rsid w:val="00D2063A"/>
    <w:rsid w:val="00D21C05"/>
    <w:rsid w:val="00D24258"/>
    <w:rsid w:val="00D2537F"/>
    <w:rsid w:val="00D26BB4"/>
    <w:rsid w:val="00D26E9A"/>
    <w:rsid w:val="00D27A82"/>
    <w:rsid w:val="00D27B0F"/>
    <w:rsid w:val="00D30335"/>
    <w:rsid w:val="00D30638"/>
    <w:rsid w:val="00D31173"/>
    <w:rsid w:val="00D31C37"/>
    <w:rsid w:val="00D31E4F"/>
    <w:rsid w:val="00D33F84"/>
    <w:rsid w:val="00D35841"/>
    <w:rsid w:val="00D362FE"/>
    <w:rsid w:val="00D40142"/>
    <w:rsid w:val="00D4052A"/>
    <w:rsid w:val="00D412D1"/>
    <w:rsid w:val="00D4199D"/>
    <w:rsid w:val="00D44197"/>
    <w:rsid w:val="00D44B97"/>
    <w:rsid w:val="00D46B73"/>
    <w:rsid w:val="00D51A61"/>
    <w:rsid w:val="00D529B2"/>
    <w:rsid w:val="00D52FE5"/>
    <w:rsid w:val="00D53F9B"/>
    <w:rsid w:val="00D542C7"/>
    <w:rsid w:val="00D55590"/>
    <w:rsid w:val="00D55F5B"/>
    <w:rsid w:val="00D564E8"/>
    <w:rsid w:val="00D56E2A"/>
    <w:rsid w:val="00D574D8"/>
    <w:rsid w:val="00D57AEE"/>
    <w:rsid w:val="00D60205"/>
    <w:rsid w:val="00D6181A"/>
    <w:rsid w:val="00D62E20"/>
    <w:rsid w:val="00D6352B"/>
    <w:rsid w:val="00D638B1"/>
    <w:rsid w:val="00D65AB8"/>
    <w:rsid w:val="00D67E01"/>
    <w:rsid w:val="00D7193F"/>
    <w:rsid w:val="00D71D44"/>
    <w:rsid w:val="00D71EEF"/>
    <w:rsid w:val="00D71F83"/>
    <w:rsid w:val="00D7239B"/>
    <w:rsid w:val="00D75474"/>
    <w:rsid w:val="00D7758B"/>
    <w:rsid w:val="00D77C32"/>
    <w:rsid w:val="00D80AF0"/>
    <w:rsid w:val="00D8133D"/>
    <w:rsid w:val="00D81998"/>
    <w:rsid w:val="00D81AB4"/>
    <w:rsid w:val="00D8388F"/>
    <w:rsid w:val="00D85F09"/>
    <w:rsid w:val="00D93336"/>
    <w:rsid w:val="00D9717A"/>
    <w:rsid w:val="00D97A7D"/>
    <w:rsid w:val="00DA028A"/>
    <w:rsid w:val="00DA1B2F"/>
    <w:rsid w:val="00DA258C"/>
    <w:rsid w:val="00DA3967"/>
    <w:rsid w:val="00DA3994"/>
    <w:rsid w:val="00DA4917"/>
    <w:rsid w:val="00DA53EB"/>
    <w:rsid w:val="00DA63F3"/>
    <w:rsid w:val="00DA76B7"/>
    <w:rsid w:val="00DA7E30"/>
    <w:rsid w:val="00DB04F2"/>
    <w:rsid w:val="00DB1322"/>
    <w:rsid w:val="00DB398B"/>
    <w:rsid w:val="00DB6983"/>
    <w:rsid w:val="00DB69E9"/>
    <w:rsid w:val="00DC046B"/>
    <w:rsid w:val="00DC0C34"/>
    <w:rsid w:val="00DC1606"/>
    <w:rsid w:val="00DC3136"/>
    <w:rsid w:val="00DC3417"/>
    <w:rsid w:val="00DC4541"/>
    <w:rsid w:val="00DC5384"/>
    <w:rsid w:val="00DC5A3E"/>
    <w:rsid w:val="00DC5DAD"/>
    <w:rsid w:val="00DC6B9F"/>
    <w:rsid w:val="00DC6F78"/>
    <w:rsid w:val="00DD0D50"/>
    <w:rsid w:val="00DD101A"/>
    <w:rsid w:val="00DD109C"/>
    <w:rsid w:val="00DD1319"/>
    <w:rsid w:val="00DD18BA"/>
    <w:rsid w:val="00DD216A"/>
    <w:rsid w:val="00DD2B51"/>
    <w:rsid w:val="00DD35CE"/>
    <w:rsid w:val="00DD4AD9"/>
    <w:rsid w:val="00DD70CD"/>
    <w:rsid w:val="00DE032F"/>
    <w:rsid w:val="00DE08D3"/>
    <w:rsid w:val="00DE19BC"/>
    <w:rsid w:val="00DE2C86"/>
    <w:rsid w:val="00DE51AA"/>
    <w:rsid w:val="00DE51C8"/>
    <w:rsid w:val="00DE59D3"/>
    <w:rsid w:val="00DF0C11"/>
    <w:rsid w:val="00DF0DDB"/>
    <w:rsid w:val="00DF1DAC"/>
    <w:rsid w:val="00DF240F"/>
    <w:rsid w:val="00DF32B5"/>
    <w:rsid w:val="00DF4564"/>
    <w:rsid w:val="00DF4854"/>
    <w:rsid w:val="00DF4EEC"/>
    <w:rsid w:val="00DF5BA2"/>
    <w:rsid w:val="00DF7272"/>
    <w:rsid w:val="00DF77DB"/>
    <w:rsid w:val="00E00361"/>
    <w:rsid w:val="00E00FE5"/>
    <w:rsid w:val="00E026F5"/>
    <w:rsid w:val="00E0291F"/>
    <w:rsid w:val="00E032F7"/>
    <w:rsid w:val="00E03673"/>
    <w:rsid w:val="00E04698"/>
    <w:rsid w:val="00E05D11"/>
    <w:rsid w:val="00E06201"/>
    <w:rsid w:val="00E0751B"/>
    <w:rsid w:val="00E07525"/>
    <w:rsid w:val="00E0787E"/>
    <w:rsid w:val="00E1072E"/>
    <w:rsid w:val="00E107EF"/>
    <w:rsid w:val="00E11940"/>
    <w:rsid w:val="00E12078"/>
    <w:rsid w:val="00E133B0"/>
    <w:rsid w:val="00E134E4"/>
    <w:rsid w:val="00E137DA"/>
    <w:rsid w:val="00E13821"/>
    <w:rsid w:val="00E13900"/>
    <w:rsid w:val="00E154A2"/>
    <w:rsid w:val="00E157E0"/>
    <w:rsid w:val="00E15B2F"/>
    <w:rsid w:val="00E1617C"/>
    <w:rsid w:val="00E16F85"/>
    <w:rsid w:val="00E17069"/>
    <w:rsid w:val="00E20585"/>
    <w:rsid w:val="00E20830"/>
    <w:rsid w:val="00E21926"/>
    <w:rsid w:val="00E228D0"/>
    <w:rsid w:val="00E23E09"/>
    <w:rsid w:val="00E24B55"/>
    <w:rsid w:val="00E25B25"/>
    <w:rsid w:val="00E26760"/>
    <w:rsid w:val="00E26817"/>
    <w:rsid w:val="00E30D4D"/>
    <w:rsid w:val="00E31699"/>
    <w:rsid w:val="00E3231D"/>
    <w:rsid w:val="00E323B1"/>
    <w:rsid w:val="00E32823"/>
    <w:rsid w:val="00E32945"/>
    <w:rsid w:val="00E32DEE"/>
    <w:rsid w:val="00E33764"/>
    <w:rsid w:val="00E34792"/>
    <w:rsid w:val="00E35583"/>
    <w:rsid w:val="00E40386"/>
    <w:rsid w:val="00E40832"/>
    <w:rsid w:val="00E4094E"/>
    <w:rsid w:val="00E4292A"/>
    <w:rsid w:val="00E42B07"/>
    <w:rsid w:val="00E430D5"/>
    <w:rsid w:val="00E43624"/>
    <w:rsid w:val="00E45906"/>
    <w:rsid w:val="00E462FD"/>
    <w:rsid w:val="00E46E0F"/>
    <w:rsid w:val="00E50768"/>
    <w:rsid w:val="00E52822"/>
    <w:rsid w:val="00E529B4"/>
    <w:rsid w:val="00E53148"/>
    <w:rsid w:val="00E54100"/>
    <w:rsid w:val="00E557D7"/>
    <w:rsid w:val="00E55EB9"/>
    <w:rsid w:val="00E57E2B"/>
    <w:rsid w:val="00E60435"/>
    <w:rsid w:val="00E60EAF"/>
    <w:rsid w:val="00E61902"/>
    <w:rsid w:val="00E62F2D"/>
    <w:rsid w:val="00E633D1"/>
    <w:rsid w:val="00E644CA"/>
    <w:rsid w:val="00E64AFB"/>
    <w:rsid w:val="00E65F27"/>
    <w:rsid w:val="00E66762"/>
    <w:rsid w:val="00E6767A"/>
    <w:rsid w:val="00E706E3"/>
    <w:rsid w:val="00E708E3"/>
    <w:rsid w:val="00E712EB"/>
    <w:rsid w:val="00E71480"/>
    <w:rsid w:val="00E72D7C"/>
    <w:rsid w:val="00E73487"/>
    <w:rsid w:val="00E74671"/>
    <w:rsid w:val="00E768CB"/>
    <w:rsid w:val="00E76908"/>
    <w:rsid w:val="00E80999"/>
    <w:rsid w:val="00E821DA"/>
    <w:rsid w:val="00E83BAD"/>
    <w:rsid w:val="00E8595C"/>
    <w:rsid w:val="00E8597F"/>
    <w:rsid w:val="00E860F0"/>
    <w:rsid w:val="00E86592"/>
    <w:rsid w:val="00E8744A"/>
    <w:rsid w:val="00E8745B"/>
    <w:rsid w:val="00E879ED"/>
    <w:rsid w:val="00E90E9B"/>
    <w:rsid w:val="00E91DAB"/>
    <w:rsid w:val="00E922FB"/>
    <w:rsid w:val="00E94EEA"/>
    <w:rsid w:val="00E9679B"/>
    <w:rsid w:val="00EA0CF0"/>
    <w:rsid w:val="00EA188D"/>
    <w:rsid w:val="00EA25D7"/>
    <w:rsid w:val="00EA28B7"/>
    <w:rsid w:val="00EA39EF"/>
    <w:rsid w:val="00EA6161"/>
    <w:rsid w:val="00EA7B8E"/>
    <w:rsid w:val="00EA7DA1"/>
    <w:rsid w:val="00EB042C"/>
    <w:rsid w:val="00EB0626"/>
    <w:rsid w:val="00EB197E"/>
    <w:rsid w:val="00EB3D3F"/>
    <w:rsid w:val="00EB3E16"/>
    <w:rsid w:val="00EB43B8"/>
    <w:rsid w:val="00EB4750"/>
    <w:rsid w:val="00EB4F88"/>
    <w:rsid w:val="00EB55AD"/>
    <w:rsid w:val="00EB69BA"/>
    <w:rsid w:val="00EB6E00"/>
    <w:rsid w:val="00EB746B"/>
    <w:rsid w:val="00EB76F6"/>
    <w:rsid w:val="00EC05DE"/>
    <w:rsid w:val="00EC0618"/>
    <w:rsid w:val="00EC0FAB"/>
    <w:rsid w:val="00EC1B21"/>
    <w:rsid w:val="00EC1FB2"/>
    <w:rsid w:val="00EC2723"/>
    <w:rsid w:val="00EC43A6"/>
    <w:rsid w:val="00EC488B"/>
    <w:rsid w:val="00EC5021"/>
    <w:rsid w:val="00EC581F"/>
    <w:rsid w:val="00EC658D"/>
    <w:rsid w:val="00EC6FAD"/>
    <w:rsid w:val="00EC741E"/>
    <w:rsid w:val="00EC7472"/>
    <w:rsid w:val="00EC7C43"/>
    <w:rsid w:val="00ED000B"/>
    <w:rsid w:val="00ED0CBE"/>
    <w:rsid w:val="00ED1482"/>
    <w:rsid w:val="00ED2AC3"/>
    <w:rsid w:val="00ED34FA"/>
    <w:rsid w:val="00ED38EB"/>
    <w:rsid w:val="00ED7988"/>
    <w:rsid w:val="00EE12FD"/>
    <w:rsid w:val="00EE1D29"/>
    <w:rsid w:val="00EE2D58"/>
    <w:rsid w:val="00EE2F02"/>
    <w:rsid w:val="00EE2FF8"/>
    <w:rsid w:val="00EE576F"/>
    <w:rsid w:val="00EE5B3A"/>
    <w:rsid w:val="00EE7C58"/>
    <w:rsid w:val="00EF10A0"/>
    <w:rsid w:val="00EF1599"/>
    <w:rsid w:val="00EF1996"/>
    <w:rsid w:val="00EF2533"/>
    <w:rsid w:val="00EF2FD0"/>
    <w:rsid w:val="00EF43AD"/>
    <w:rsid w:val="00EF468C"/>
    <w:rsid w:val="00EF48D5"/>
    <w:rsid w:val="00EF5450"/>
    <w:rsid w:val="00EF546B"/>
    <w:rsid w:val="00EF67EE"/>
    <w:rsid w:val="00EF6BF9"/>
    <w:rsid w:val="00EF6D1E"/>
    <w:rsid w:val="00EF76CB"/>
    <w:rsid w:val="00EF771D"/>
    <w:rsid w:val="00F02429"/>
    <w:rsid w:val="00F026E1"/>
    <w:rsid w:val="00F0321D"/>
    <w:rsid w:val="00F04261"/>
    <w:rsid w:val="00F0569F"/>
    <w:rsid w:val="00F05E39"/>
    <w:rsid w:val="00F0669F"/>
    <w:rsid w:val="00F06A71"/>
    <w:rsid w:val="00F10A80"/>
    <w:rsid w:val="00F112DF"/>
    <w:rsid w:val="00F13859"/>
    <w:rsid w:val="00F13BDE"/>
    <w:rsid w:val="00F13C3C"/>
    <w:rsid w:val="00F13C79"/>
    <w:rsid w:val="00F1465B"/>
    <w:rsid w:val="00F14BA1"/>
    <w:rsid w:val="00F1508E"/>
    <w:rsid w:val="00F20B48"/>
    <w:rsid w:val="00F20B82"/>
    <w:rsid w:val="00F20F18"/>
    <w:rsid w:val="00F235A1"/>
    <w:rsid w:val="00F26153"/>
    <w:rsid w:val="00F26300"/>
    <w:rsid w:val="00F2699E"/>
    <w:rsid w:val="00F309BE"/>
    <w:rsid w:val="00F30D1D"/>
    <w:rsid w:val="00F31A7E"/>
    <w:rsid w:val="00F324B9"/>
    <w:rsid w:val="00F32A51"/>
    <w:rsid w:val="00F32F7F"/>
    <w:rsid w:val="00F34771"/>
    <w:rsid w:val="00F351A7"/>
    <w:rsid w:val="00F36808"/>
    <w:rsid w:val="00F372CB"/>
    <w:rsid w:val="00F42C01"/>
    <w:rsid w:val="00F43BDA"/>
    <w:rsid w:val="00F45679"/>
    <w:rsid w:val="00F45C11"/>
    <w:rsid w:val="00F4657C"/>
    <w:rsid w:val="00F468C8"/>
    <w:rsid w:val="00F47B65"/>
    <w:rsid w:val="00F51251"/>
    <w:rsid w:val="00F52306"/>
    <w:rsid w:val="00F5446B"/>
    <w:rsid w:val="00F54EFC"/>
    <w:rsid w:val="00F55997"/>
    <w:rsid w:val="00F609EB"/>
    <w:rsid w:val="00F60A13"/>
    <w:rsid w:val="00F63728"/>
    <w:rsid w:val="00F639ED"/>
    <w:rsid w:val="00F661F9"/>
    <w:rsid w:val="00F66A42"/>
    <w:rsid w:val="00F6736D"/>
    <w:rsid w:val="00F67E3C"/>
    <w:rsid w:val="00F70926"/>
    <w:rsid w:val="00F710A3"/>
    <w:rsid w:val="00F71368"/>
    <w:rsid w:val="00F71AF9"/>
    <w:rsid w:val="00F74418"/>
    <w:rsid w:val="00F75D6D"/>
    <w:rsid w:val="00F75DC1"/>
    <w:rsid w:val="00F76A07"/>
    <w:rsid w:val="00F80BB9"/>
    <w:rsid w:val="00F8125B"/>
    <w:rsid w:val="00F8231A"/>
    <w:rsid w:val="00F834D6"/>
    <w:rsid w:val="00F840B8"/>
    <w:rsid w:val="00F843F5"/>
    <w:rsid w:val="00F84BE7"/>
    <w:rsid w:val="00F85C78"/>
    <w:rsid w:val="00F87886"/>
    <w:rsid w:val="00F901CD"/>
    <w:rsid w:val="00F90CD8"/>
    <w:rsid w:val="00F9104F"/>
    <w:rsid w:val="00F91963"/>
    <w:rsid w:val="00F91A1E"/>
    <w:rsid w:val="00F91F0E"/>
    <w:rsid w:val="00F93A4C"/>
    <w:rsid w:val="00F93B90"/>
    <w:rsid w:val="00F93F77"/>
    <w:rsid w:val="00F94440"/>
    <w:rsid w:val="00F948E5"/>
    <w:rsid w:val="00F95824"/>
    <w:rsid w:val="00F96E31"/>
    <w:rsid w:val="00F97350"/>
    <w:rsid w:val="00F975CC"/>
    <w:rsid w:val="00F97662"/>
    <w:rsid w:val="00F97D0C"/>
    <w:rsid w:val="00FA0253"/>
    <w:rsid w:val="00FA0D5F"/>
    <w:rsid w:val="00FA1508"/>
    <w:rsid w:val="00FA16CF"/>
    <w:rsid w:val="00FA17B0"/>
    <w:rsid w:val="00FA49C6"/>
    <w:rsid w:val="00FA4B04"/>
    <w:rsid w:val="00FA58B9"/>
    <w:rsid w:val="00FA6151"/>
    <w:rsid w:val="00FA7201"/>
    <w:rsid w:val="00FA7DE2"/>
    <w:rsid w:val="00FB1458"/>
    <w:rsid w:val="00FB467F"/>
    <w:rsid w:val="00FB5782"/>
    <w:rsid w:val="00FB5EDC"/>
    <w:rsid w:val="00FB60F7"/>
    <w:rsid w:val="00FB618F"/>
    <w:rsid w:val="00FB77BC"/>
    <w:rsid w:val="00FB7AE8"/>
    <w:rsid w:val="00FB7F70"/>
    <w:rsid w:val="00FC1439"/>
    <w:rsid w:val="00FC1B98"/>
    <w:rsid w:val="00FC1C86"/>
    <w:rsid w:val="00FC2E3E"/>
    <w:rsid w:val="00FC51F0"/>
    <w:rsid w:val="00FC5650"/>
    <w:rsid w:val="00FC6021"/>
    <w:rsid w:val="00FD001F"/>
    <w:rsid w:val="00FD06B0"/>
    <w:rsid w:val="00FD1F29"/>
    <w:rsid w:val="00FD2539"/>
    <w:rsid w:val="00FD2B53"/>
    <w:rsid w:val="00FD4703"/>
    <w:rsid w:val="00FD47F0"/>
    <w:rsid w:val="00FD5A42"/>
    <w:rsid w:val="00FD61EE"/>
    <w:rsid w:val="00FD7A39"/>
    <w:rsid w:val="00FE0307"/>
    <w:rsid w:val="00FE04A6"/>
    <w:rsid w:val="00FE11B9"/>
    <w:rsid w:val="00FE1B86"/>
    <w:rsid w:val="00FE2937"/>
    <w:rsid w:val="00FE2B5F"/>
    <w:rsid w:val="00FE360E"/>
    <w:rsid w:val="00FE3DBF"/>
    <w:rsid w:val="00FE561B"/>
    <w:rsid w:val="00FE5EE7"/>
    <w:rsid w:val="00FE6479"/>
    <w:rsid w:val="00FF01D6"/>
    <w:rsid w:val="00FF0511"/>
    <w:rsid w:val="00FF0890"/>
    <w:rsid w:val="00FF0AA1"/>
    <w:rsid w:val="00FF1A8F"/>
    <w:rsid w:val="00FF2029"/>
    <w:rsid w:val="00FF357A"/>
    <w:rsid w:val="00FF63AE"/>
    <w:rsid w:val="00FF67AC"/>
    <w:rsid w:val="00FF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638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6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70CD"/>
    <w:pPr>
      <w:ind w:left="720"/>
      <w:contextualSpacing/>
    </w:pPr>
  </w:style>
  <w:style w:type="table" w:styleId="a6">
    <w:name w:val="Table Grid"/>
    <w:basedOn w:val="a1"/>
    <w:uiPriority w:val="59"/>
    <w:rsid w:val="00C270CD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A18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28469-226C-419F-BE58-9FD7A634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Агапов</dc:creator>
  <cp:lastModifiedBy>Наталья Кручинина</cp:lastModifiedBy>
  <cp:revision>5</cp:revision>
  <dcterms:created xsi:type="dcterms:W3CDTF">2016-10-27T11:11:00Z</dcterms:created>
  <dcterms:modified xsi:type="dcterms:W3CDTF">2017-02-02T13:42:00Z</dcterms:modified>
</cp:coreProperties>
</file>