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02B" w:rsidRDefault="005A302B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18</w:t>
      </w:r>
      <w:r w:rsidRPr="00041BCE">
        <w:rPr>
          <w:rFonts w:ascii="Tahoma" w:hAnsi="Tahoma" w:cs="Tahoma"/>
          <w:b/>
          <w:sz w:val="20"/>
          <w:szCs w:val="20"/>
        </w:rPr>
        <w:t xml:space="preserve"> мая 2017 года</w:t>
      </w:r>
      <w:r w:rsidRPr="00041BCE">
        <w:rPr>
          <w:rFonts w:ascii="Tahoma" w:hAnsi="Tahoma" w:cs="Tahoma"/>
          <w:sz w:val="20"/>
          <w:szCs w:val="20"/>
        </w:rPr>
        <w:t xml:space="preserve"> в Москве </w:t>
      </w:r>
      <w:r w:rsidRPr="005A302B">
        <w:rPr>
          <w:rFonts w:ascii="Tahoma" w:hAnsi="Tahoma" w:cs="Tahoma"/>
          <w:b/>
          <w:sz w:val="20"/>
          <w:szCs w:val="20"/>
        </w:rPr>
        <w:t>в отеле «Балчуг Кемпински»</w:t>
      </w:r>
      <w:r w:rsidRPr="00041BCE">
        <w:rPr>
          <w:rFonts w:ascii="Tahoma" w:hAnsi="Tahoma" w:cs="Tahoma"/>
          <w:sz w:val="20"/>
          <w:szCs w:val="20"/>
        </w:rPr>
        <w:t xml:space="preserve"> состоится </w:t>
      </w:r>
      <w:r>
        <w:rPr>
          <w:rFonts w:ascii="Tahoma" w:hAnsi="Tahoma" w:cs="Tahoma"/>
          <w:sz w:val="20"/>
          <w:szCs w:val="20"/>
        </w:rPr>
        <w:t xml:space="preserve">XIII </w:t>
      </w:r>
      <w:r w:rsidRPr="00377E32">
        <w:rPr>
          <w:rFonts w:ascii="Tahoma" w:hAnsi="Tahoma" w:cs="Tahoma"/>
          <w:sz w:val="20"/>
          <w:szCs w:val="20"/>
        </w:rPr>
        <w:t xml:space="preserve">Международный технический семинар </w:t>
      </w:r>
      <w:r w:rsidRPr="00377E32">
        <w:rPr>
          <w:rFonts w:ascii="Tahoma" w:hAnsi="Tahoma" w:cs="Tahoma"/>
          <w:b/>
          <w:sz w:val="20"/>
          <w:szCs w:val="20"/>
        </w:rPr>
        <w:t>«Проектирование, строительство и эксплуатация наземных и подводных трубопроводов: технологические вызовы сегодняшнего дня»</w:t>
      </w:r>
      <w:r>
        <w:rPr>
          <w:rFonts w:ascii="Tahoma" w:hAnsi="Tahoma" w:cs="Tahoma"/>
          <w:b/>
          <w:sz w:val="20"/>
          <w:szCs w:val="20"/>
        </w:rPr>
        <w:t>.</w:t>
      </w:r>
    </w:p>
    <w:p w:rsidR="004029D1" w:rsidRDefault="004029D1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</w:p>
    <w:p w:rsidR="004029D1" w:rsidRPr="004029D1" w:rsidRDefault="004029D1" w:rsidP="00B04D81">
      <w:pPr>
        <w:ind w:left="-567" w:right="283"/>
        <w:jc w:val="both"/>
        <w:rPr>
          <w:rFonts w:ascii="Tahoma" w:hAnsi="Tahoma" w:cs="Tahoma"/>
          <w:sz w:val="20"/>
          <w:szCs w:val="20"/>
        </w:rPr>
      </w:pPr>
      <w:r w:rsidRPr="004029D1">
        <w:rPr>
          <w:rFonts w:ascii="Tahoma" w:hAnsi="Tahoma" w:cs="Tahoma"/>
          <w:sz w:val="20"/>
          <w:szCs w:val="20"/>
        </w:rPr>
        <w:t xml:space="preserve">Технический семинар пройдет при официальной поддержке </w:t>
      </w:r>
      <w:r w:rsidR="00B04D81" w:rsidRPr="00B04D81">
        <w:rPr>
          <w:rFonts w:ascii="Tahoma" w:hAnsi="Tahoma" w:cs="Tahoma"/>
          <w:b/>
          <w:sz w:val="20"/>
          <w:szCs w:val="20"/>
        </w:rPr>
        <w:t>Российского Газового Общества,</w:t>
      </w:r>
      <w:r w:rsidR="00B04D81">
        <w:rPr>
          <w:rFonts w:ascii="Tahoma" w:hAnsi="Tahoma" w:cs="Tahoma"/>
          <w:sz w:val="20"/>
          <w:szCs w:val="20"/>
        </w:rPr>
        <w:t xml:space="preserve"> </w:t>
      </w:r>
      <w:r w:rsidR="00B04D81">
        <w:rPr>
          <w:rFonts w:ascii="Tahoma" w:hAnsi="Tahoma" w:cs="Tahoma"/>
          <w:b/>
          <w:sz w:val="20"/>
          <w:szCs w:val="20"/>
        </w:rPr>
        <w:t>Национальной</w:t>
      </w:r>
      <w:r w:rsidR="00B04D81">
        <w:rPr>
          <w:rFonts w:ascii="Tahoma" w:hAnsi="Tahoma" w:cs="Tahoma"/>
          <w:b/>
          <w:sz w:val="20"/>
          <w:szCs w:val="20"/>
        </w:rPr>
        <w:t xml:space="preserve"> </w:t>
      </w:r>
      <w:r w:rsidR="00B04D81" w:rsidRPr="00041BCE">
        <w:rPr>
          <w:rFonts w:ascii="Tahoma" w:hAnsi="Tahoma" w:cs="Tahoma"/>
          <w:b/>
          <w:sz w:val="20"/>
          <w:szCs w:val="20"/>
        </w:rPr>
        <w:t>Ассоциаци</w:t>
      </w:r>
      <w:r w:rsidR="00B04D81">
        <w:rPr>
          <w:rFonts w:ascii="Tahoma" w:hAnsi="Tahoma" w:cs="Tahoma"/>
          <w:b/>
          <w:sz w:val="20"/>
          <w:szCs w:val="20"/>
        </w:rPr>
        <w:t xml:space="preserve">и нефтегазового сервиса </w:t>
      </w:r>
      <w:r w:rsidR="00B04D81" w:rsidRPr="00B04D81">
        <w:rPr>
          <w:rFonts w:ascii="Tahoma" w:hAnsi="Tahoma" w:cs="Tahoma"/>
          <w:sz w:val="20"/>
          <w:szCs w:val="20"/>
        </w:rPr>
        <w:t>и</w:t>
      </w:r>
      <w:r w:rsidR="00B04D81" w:rsidRPr="00B04D81">
        <w:rPr>
          <w:rFonts w:ascii="Tahoma" w:hAnsi="Tahoma" w:cs="Tahoma"/>
          <w:sz w:val="20"/>
          <w:szCs w:val="20"/>
        </w:rPr>
        <w:t xml:space="preserve"> </w:t>
      </w:r>
      <w:r w:rsidR="00B04D81" w:rsidRPr="00041BCE">
        <w:rPr>
          <w:rFonts w:ascii="Tahoma" w:hAnsi="Tahoma" w:cs="Tahoma"/>
          <w:b/>
          <w:sz w:val="20"/>
          <w:szCs w:val="20"/>
        </w:rPr>
        <w:t>Франко-российс</w:t>
      </w:r>
      <w:r w:rsidR="00B04D81">
        <w:rPr>
          <w:rFonts w:ascii="Tahoma" w:hAnsi="Tahoma" w:cs="Tahoma"/>
          <w:b/>
          <w:sz w:val="20"/>
          <w:szCs w:val="20"/>
        </w:rPr>
        <w:t>кой торгово-промышленной палаты.</w:t>
      </w:r>
    </w:p>
    <w:p w:rsidR="00E76FF8" w:rsidRDefault="00E76FF8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</w:p>
    <w:p w:rsidR="00B04D81" w:rsidRDefault="00E76FF8" w:rsidP="00B04D81">
      <w:pPr>
        <w:ind w:left="-567" w:right="283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Спонсор</w:t>
      </w:r>
      <w:r w:rsidR="004029D1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 </w:t>
      </w:r>
      <w:r w:rsidR="005A302B">
        <w:rPr>
          <w:rFonts w:ascii="Tahoma" w:hAnsi="Tahoma" w:cs="Tahoma"/>
          <w:sz w:val="20"/>
          <w:szCs w:val="20"/>
        </w:rPr>
        <w:t>мероприятия</w:t>
      </w:r>
      <w:r>
        <w:rPr>
          <w:rFonts w:ascii="Tahoma" w:hAnsi="Tahoma" w:cs="Tahoma"/>
          <w:sz w:val="20"/>
          <w:szCs w:val="20"/>
        </w:rPr>
        <w:t xml:space="preserve"> – компани</w:t>
      </w:r>
      <w:r w:rsidR="004029D1">
        <w:rPr>
          <w:rFonts w:ascii="Tahoma" w:hAnsi="Tahoma" w:cs="Tahoma"/>
          <w:sz w:val="20"/>
          <w:szCs w:val="20"/>
        </w:rPr>
        <w:t>и</w:t>
      </w:r>
      <w:r>
        <w:rPr>
          <w:rFonts w:ascii="Tahoma" w:hAnsi="Tahoma" w:cs="Tahoma"/>
          <w:sz w:val="20"/>
          <w:szCs w:val="20"/>
        </w:rPr>
        <w:t xml:space="preserve"> </w:t>
      </w:r>
      <w:r w:rsidRPr="00E76FF8">
        <w:rPr>
          <w:rFonts w:ascii="Tahoma" w:hAnsi="Tahoma" w:cs="Tahoma"/>
          <w:b/>
          <w:sz w:val="20"/>
          <w:szCs w:val="20"/>
        </w:rPr>
        <w:t>Т8</w:t>
      </w:r>
      <w:r w:rsidR="004029D1">
        <w:rPr>
          <w:rFonts w:ascii="Tahoma" w:hAnsi="Tahoma" w:cs="Tahoma"/>
          <w:b/>
          <w:sz w:val="20"/>
          <w:szCs w:val="20"/>
        </w:rPr>
        <w:t xml:space="preserve">, </w:t>
      </w:r>
      <w:r w:rsidR="004029D1" w:rsidRPr="00041BCE">
        <w:rPr>
          <w:rFonts w:ascii="Tahoma" w:hAnsi="Tahoma" w:cs="Tahoma"/>
          <w:b/>
          <w:sz w:val="20"/>
          <w:szCs w:val="20"/>
        </w:rPr>
        <w:t>Государственный научно-исследовательский навигационно-гидрографический институт</w:t>
      </w:r>
      <w:r w:rsidR="004029D1">
        <w:rPr>
          <w:rFonts w:ascii="Tahoma" w:hAnsi="Tahoma" w:cs="Tahoma"/>
          <w:b/>
          <w:sz w:val="20"/>
          <w:szCs w:val="20"/>
        </w:rPr>
        <w:t xml:space="preserve"> (ГНИНГИ)</w:t>
      </w:r>
      <w:r w:rsidR="00B04D81">
        <w:rPr>
          <w:rFonts w:ascii="Tahoma" w:hAnsi="Tahoma" w:cs="Tahoma"/>
          <w:b/>
          <w:sz w:val="20"/>
          <w:szCs w:val="20"/>
        </w:rPr>
        <w:t xml:space="preserve"> </w:t>
      </w:r>
      <w:r w:rsidR="004029D1" w:rsidRPr="004029D1">
        <w:rPr>
          <w:rFonts w:ascii="Tahoma" w:hAnsi="Tahoma" w:cs="Tahoma"/>
          <w:sz w:val="20"/>
          <w:szCs w:val="20"/>
        </w:rPr>
        <w:t xml:space="preserve">и </w:t>
      </w:r>
      <w:r w:rsidR="004029D1" w:rsidRPr="004029D1">
        <w:rPr>
          <w:rFonts w:ascii="Tahoma" w:hAnsi="Tahoma" w:cs="Tahoma"/>
          <w:b/>
          <w:color w:val="000000"/>
          <w:sz w:val="20"/>
          <w:szCs w:val="20"/>
        </w:rPr>
        <w:t>ГНПП «</w:t>
      </w:r>
      <w:proofErr w:type="spellStart"/>
      <w:r w:rsidR="004029D1" w:rsidRPr="004029D1">
        <w:rPr>
          <w:rFonts w:ascii="Tahoma" w:hAnsi="Tahoma" w:cs="Tahoma"/>
          <w:b/>
          <w:color w:val="000000"/>
          <w:sz w:val="20"/>
          <w:szCs w:val="20"/>
        </w:rPr>
        <w:t>Аэрогеофизика</w:t>
      </w:r>
      <w:proofErr w:type="spellEnd"/>
      <w:r w:rsidR="004029D1" w:rsidRPr="004029D1">
        <w:rPr>
          <w:rFonts w:ascii="Tahoma" w:hAnsi="Tahoma" w:cs="Tahoma"/>
          <w:b/>
          <w:color w:val="000000"/>
          <w:sz w:val="20"/>
          <w:szCs w:val="20"/>
        </w:rPr>
        <w:t>»</w:t>
      </w:r>
      <w:r>
        <w:rPr>
          <w:rFonts w:ascii="Tahoma" w:hAnsi="Tahoma" w:cs="Tahoma"/>
          <w:sz w:val="20"/>
          <w:szCs w:val="20"/>
        </w:rPr>
        <w:t>.</w:t>
      </w:r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  <w:r w:rsidRPr="00377E32">
        <w:rPr>
          <w:rFonts w:ascii="Tahoma" w:hAnsi="Tahoma" w:cs="Tahoma"/>
          <w:sz w:val="20"/>
          <w:szCs w:val="20"/>
        </w:rPr>
        <w:t xml:space="preserve">Технический семинар предоставит уникальную возможность обсудить ключевые вопросы в области прокладки и эксплуатации трубопроводов, </w:t>
      </w:r>
      <w:r w:rsidR="00444BCB" w:rsidRPr="00377E32">
        <w:rPr>
          <w:rFonts w:ascii="Tahoma" w:hAnsi="Tahoma" w:cs="Tahoma"/>
          <w:sz w:val="20"/>
          <w:szCs w:val="20"/>
        </w:rPr>
        <w:t xml:space="preserve">продемонстрировать инновационные научно-технические разработки отрасли, получить новую полезную информацию об эффективных методах решения проблем в сфере проектирования, строительства, эксплуатации и реконструкции трубопроводных систем, </w:t>
      </w:r>
      <w:r w:rsidRPr="00377E32">
        <w:rPr>
          <w:rFonts w:ascii="Tahoma" w:hAnsi="Tahoma" w:cs="Tahoma"/>
          <w:sz w:val="20"/>
          <w:szCs w:val="20"/>
        </w:rPr>
        <w:t xml:space="preserve">а также обменяться мнениями и опытом в сфере развития инфраструктуры наземного и подводного трубопроводного транспорта нефти и газа. </w:t>
      </w:r>
    </w:p>
    <w:p w:rsidR="002F308C" w:rsidRPr="00377E32" w:rsidRDefault="002F308C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</w:p>
    <w:p w:rsidR="00377E32" w:rsidRPr="00377E32" w:rsidRDefault="002F308C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  <w:r w:rsidRPr="00377E32">
        <w:rPr>
          <w:rFonts w:ascii="Tahoma" w:hAnsi="Tahoma" w:cs="Tahoma"/>
          <w:b/>
          <w:sz w:val="20"/>
          <w:szCs w:val="20"/>
        </w:rPr>
        <w:t xml:space="preserve">Среди спикеров </w:t>
      </w:r>
      <w:r w:rsidR="00E76FF8">
        <w:rPr>
          <w:rFonts w:ascii="Tahoma" w:hAnsi="Tahoma" w:cs="Tahoma"/>
          <w:b/>
          <w:sz w:val="20"/>
          <w:szCs w:val="20"/>
        </w:rPr>
        <w:t>технического семинара: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Алексей Игоревич </w:t>
      </w:r>
      <w:proofErr w:type="spellStart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Гривач</w:t>
      </w:r>
      <w:proofErr w:type="spellEnd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Pr="001931DA">
        <w:rPr>
          <w:rFonts w:ascii="Tahoma" w:hAnsi="Tahoma" w:cs="Tahoma"/>
          <w:color w:val="000000"/>
          <w:sz w:val="20"/>
          <w:szCs w:val="20"/>
        </w:rPr>
        <w:t xml:space="preserve"> заместитель генерального директора по газовым проектам,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Фонд национальной энергетической без</w:t>
      </w:r>
      <w:bookmarkStart w:id="0" w:name="_GoBack"/>
      <w:bookmarkEnd w:id="0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опасности</w:t>
      </w:r>
    </w:p>
    <w:p w:rsidR="005A302B" w:rsidRDefault="005A302B" w:rsidP="005A302B">
      <w:pPr>
        <w:ind w:left="-567" w:right="283"/>
        <w:rPr>
          <w:rFonts w:ascii="Tahoma" w:hAnsi="Tahoma" w:cs="Tahoma"/>
          <w:b/>
          <w:bCs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Представитель,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ФАС России</w:t>
      </w:r>
    </w:p>
    <w:p w:rsidR="005A302B" w:rsidRPr="00A151F8" w:rsidRDefault="005A302B" w:rsidP="005A302B">
      <w:pPr>
        <w:ind w:left="-567" w:right="283"/>
        <w:rPr>
          <w:rFonts w:ascii="Tahoma" w:hAnsi="Tahoma" w:cs="Tahoma"/>
          <w:b/>
          <w:bCs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Владимир Алексеевич Дробязко, </w:t>
      </w:r>
      <w:r w:rsidRPr="00A151F8">
        <w:rPr>
          <w:rFonts w:ascii="Tahoma" w:hAnsi="Tahoma" w:cs="Tahoma"/>
          <w:color w:val="000000"/>
          <w:sz w:val="20"/>
          <w:szCs w:val="20"/>
        </w:rPr>
        <w:t>вице-президент,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 Российский союз </w:t>
      </w:r>
      <w:proofErr w:type="spellStart"/>
      <w:r w:rsidRPr="00A151F8">
        <w:rPr>
          <w:rFonts w:ascii="Tahoma" w:hAnsi="Tahoma" w:cs="Tahoma"/>
          <w:b/>
          <w:color w:val="000000"/>
          <w:sz w:val="20"/>
          <w:szCs w:val="20"/>
        </w:rPr>
        <w:t>нефтегазостроителей</w:t>
      </w:r>
      <w:proofErr w:type="spellEnd"/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 (РОССНГС)</w:t>
      </w:r>
    </w:p>
    <w:p w:rsidR="005A302B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</w:rPr>
      </w:pPr>
      <w:r w:rsidRPr="00A151F8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Сергей Александрович Коршунов, </w:t>
      </w:r>
      <w:r w:rsidRPr="00A151F8">
        <w:rPr>
          <w:rFonts w:ascii="Tahoma" w:hAnsi="Tahoma" w:cs="Tahoma"/>
          <w:color w:val="000000"/>
          <w:sz w:val="20"/>
          <w:szCs w:val="20"/>
        </w:rPr>
        <w:t>заведующий лабораторией сопровождения программных комплексов центра исследований гидравлики трубопроводного транспорта,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 НИИ </w:t>
      </w:r>
      <w:proofErr w:type="spellStart"/>
      <w:r w:rsidRPr="00A151F8">
        <w:rPr>
          <w:rFonts w:ascii="Tahoma" w:hAnsi="Tahoma" w:cs="Tahoma"/>
          <w:b/>
          <w:color w:val="000000"/>
          <w:sz w:val="20"/>
          <w:szCs w:val="20"/>
        </w:rPr>
        <w:t>Транснефть</w:t>
      </w:r>
      <w:proofErr w:type="spellEnd"/>
      <w:r w:rsidRPr="001931DA">
        <w:rPr>
          <w:rFonts w:ascii="Tahoma" w:hAnsi="Tahoma" w:cs="Tahoma"/>
          <w:color w:val="000000"/>
          <w:sz w:val="20"/>
          <w:szCs w:val="20"/>
        </w:rPr>
        <w:t xml:space="preserve"> </w:t>
      </w:r>
    </w:p>
    <w:p w:rsidR="004029D1" w:rsidRDefault="005A302B" w:rsidP="004029D1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color w:val="000000"/>
          <w:sz w:val="20"/>
          <w:szCs w:val="20"/>
        </w:rPr>
        <w:t xml:space="preserve">Наталья Григорьевна </w:t>
      </w:r>
      <w:proofErr w:type="spellStart"/>
      <w:r w:rsidRPr="001931DA">
        <w:rPr>
          <w:rFonts w:ascii="Tahoma" w:hAnsi="Tahoma" w:cs="Tahoma"/>
          <w:b/>
          <w:color w:val="000000"/>
          <w:sz w:val="20"/>
          <w:szCs w:val="20"/>
        </w:rPr>
        <w:t>Манохина</w:t>
      </w:r>
      <w:proofErr w:type="spellEnd"/>
      <w:r w:rsidRPr="001931DA">
        <w:rPr>
          <w:rFonts w:ascii="Tahoma" w:hAnsi="Tahoma" w:cs="Tahoma"/>
          <w:b/>
          <w:color w:val="000000"/>
          <w:sz w:val="20"/>
          <w:szCs w:val="20"/>
        </w:rPr>
        <w:t xml:space="preserve">, </w:t>
      </w:r>
      <w:r w:rsidRPr="001931DA">
        <w:rPr>
          <w:rFonts w:ascii="Tahoma" w:hAnsi="Tahoma" w:cs="Tahoma"/>
          <w:color w:val="000000"/>
          <w:sz w:val="20"/>
          <w:szCs w:val="20"/>
        </w:rPr>
        <w:t>руководитель химического отделения,</w:t>
      </w:r>
      <w:r w:rsidRPr="001931DA">
        <w:rPr>
          <w:rFonts w:ascii="Tahoma" w:hAnsi="Tahoma" w:cs="Tahoma"/>
          <w:b/>
          <w:color w:val="000000"/>
          <w:sz w:val="20"/>
          <w:szCs w:val="20"/>
        </w:rPr>
        <w:t xml:space="preserve"> Московский трубный завод ФИЛИТ</w:t>
      </w:r>
    </w:p>
    <w:p w:rsidR="004029D1" w:rsidRPr="004029D1" w:rsidRDefault="004029D1" w:rsidP="004029D1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A151F8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4029D1">
        <w:rPr>
          <w:rFonts w:ascii="Tahoma" w:hAnsi="Tahoma" w:cs="Tahoma"/>
          <w:b/>
          <w:color w:val="000000"/>
          <w:sz w:val="20"/>
          <w:szCs w:val="20"/>
        </w:rPr>
        <w:t xml:space="preserve">Сергей Александрович </w:t>
      </w:r>
      <w:proofErr w:type="spellStart"/>
      <w:r w:rsidRPr="004029D1">
        <w:rPr>
          <w:rFonts w:ascii="Tahoma" w:hAnsi="Tahoma" w:cs="Tahoma"/>
          <w:b/>
          <w:color w:val="000000"/>
          <w:sz w:val="20"/>
          <w:szCs w:val="20"/>
        </w:rPr>
        <w:t>Скловский</w:t>
      </w:r>
      <w:proofErr w:type="spellEnd"/>
      <w:r w:rsidRPr="004029D1">
        <w:rPr>
          <w:rFonts w:ascii="Tahoma" w:hAnsi="Tahoma" w:cs="Tahoma"/>
          <w:b/>
          <w:color w:val="000000"/>
          <w:sz w:val="20"/>
          <w:szCs w:val="20"/>
        </w:rPr>
        <w:t xml:space="preserve">, </w:t>
      </w:r>
      <w:r w:rsidRPr="004029D1">
        <w:rPr>
          <w:rFonts w:ascii="Tahoma" w:hAnsi="Tahoma" w:cs="Tahoma"/>
          <w:color w:val="000000"/>
          <w:sz w:val="20"/>
          <w:szCs w:val="20"/>
        </w:rPr>
        <w:t>заместитель директора,</w:t>
      </w:r>
      <w:r w:rsidRPr="004029D1">
        <w:rPr>
          <w:rFonts w:ascii="Tahoma" w:hAnsi="Tahoma" w:cs="Tahoma"/>
          <w:b/>
          <w:color w:val="000000"/>
          <w:sz w:val="20"/>
          <w:szCs w:val="20"/>
        </w:rPr>
        <w:t xml:space="preserve"> АО ГНПП «</w:t>
      </w:r>
      <w:proofErr w:type="spellStart"/>
      <w:r w:rsidRPr="004029D1">
        <w:rPr>
          <w:rFonts w:ascii="Tahoma" w:hAnsi="Tahoma" w:cs="Tahoma"/>
          <w:b/>
          <w:color w:val="000000"/>
          <w:sz w:val="20"/>
          <w:szCs w:val="20"/>
        </w:rPr>
        <w:t>Аэрогеофизика</w:t>
      </w:r>
      <w:proofErr w:type="spellEnd"/>
      <w:r w:rsidRPr="004029D1">
        <w:rPr>
          <w:rFonts w:ascii="Tahoma" w:hAnsi="Tahoma" w:cs="Tahoma"/>
          <w:b/>
          <w:color w:val="000000"/>
          <w:sz w:val="20"/>
          <w:szCs w:val="20"/>
        </w:rPr>
        <w:t>»</w:t>
      </w:r>
    </w:p>
    <w:p w:rsidR="004029D1" w:rsidRPr="004029D1" w:rsidRDefault="004029D1" w:rsidP="004029D1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A151F8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4029D1">
        <w:rPr>
          <w:rFonts w:ascii="Tahoma" w:hAnsi="Tahoma" w:cs="Tahoma"/>
          <w:b/>
          <w:color w:val="000000"/>
          <w:sz w:val="20"/>
          <w:szCs w:val="20"/>
        </w:rPr>
        <w:t xml:space="preserve">Сергей Олегович Выходцев, </w:t>
      </w:r>
      <w:r w:rsidRPr="004029D1">
        <w:rPr>
          <w:rFonts w:ascii="Tahoma" w:hAnsi="Tahoma" w:cs="Tahoma"/>
          <w:color w:val="000000"/>
          <w:sz w:val="20"/>
          <w:szCs w:val="20"/>
        </w:rPr>
        <w:t>руководитель проекта,</w:t>
      </w:r>
      <w:r w:rsidRPr="004029D1">
        <w:rPr>
          <w:rFonts w:ascii="Tahoma" w:hAnsi="Tahoma" w:cs="Tahoma"/>
          <w:b/>
          <w:color w:val="000000"/>
          <w:sz w:val="20"/>
          <w:szCs w:val="20"/>
        </w:rPr>
        <w:t xml:space="preserve"> Т8 Сенсор</w:t>
      </w:r>
    </w:p>
    <w:p w:rsidR="005A302B" w:rsidRPr="00A151F8" w:rsidRDefault="004029D1" w:rsidP="005A302B">
      <w:pPr>
        <w:ind w:left="-567" w:right="283"/>
        <w:rPr>
          <w:rFonts w:ascii="Tahoma" w:hAnsi="Tahoma" w:cs="Tahoma"/>
          <w:b/>
          <w:bCs/>
          <w:color w:val="000000"/>
          <w:sz w:val="20"/>
          <w:szCs w:val="20"/>
        </w:rPr>
      </w:pPr>
      <w:r w:rsidRPr="00A151F8">
        <w:rPr>
          <w:rFonts w:ascii="Tahoma" w:hAnsi="Tahoma" w:cs="Tahoma"/>
          <w:color w:val="000000"/>
          <w:sz w:val="20"/>
          <w:szCs w:val="20"/>
        </w:rPr>
        <w:t xml:space="preserve">- </w:t>
      </w:r>
      <w:r w:rsidR="005A302B" w:rsidRPr="00A151F8">
        <w:rPr>
          <w:rFonts w:ascii="Tahoma" w:hAnsi="Tahoma" w:cs="Tahoma"/>
          <w:b/>
          <w:color w:val="000000"/>
          <w:sz w:val="20"/>
          <w:szCs w:val="20"/>
        </w:rPr>
        <w:t xml:space="preserve">Виктор Алексеевич Александров, </w:t>
      </w:r>
      <w:r w:rsidR="005A302B" w:rsidRPr="00A151F8">
        <w:rPr>
          <w:rFonts w:ascii="Tahoma" w:hAnsi="Tahoma" w:cs="Tahoma"/>
          <w:color w:val="000000"/>
          <w:sz w:val="20"/>
          <w:szCs w:val="20"/>
        </w:rPr>
        <w:t xml:space="preserve">заместитель генерального директора по подводно-техническим работам, </w:t>
      </w:r>
      <w:r w:rsidR="005A302B" w:rsidRPr="00A151F8">
        <w:rPr>
          <w:rFonts w:ascii="Tahoma" w:hAnsi="Tahoma" w:cs="Tahoma"/>
          <w:b/>
          <w:color w:val="000000"/>
          <w:sz w:val="20"/>
          <w:szCs w:val="20"/>
        </w:rPr>
        <w:t>Экспертно-инжиниринговая компания «ЭКСИКОМ»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Виктор Андреевич </w:t>
      </w:r>
      <w:proofErr w:type="spellStart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Лисочкин</w:t>
      </w:r>
      <w:proofErr w:type="spellEnd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Pr="001931DA">
        <w:rPr>
          <w:rFonts w:ascii="Tahoma" w:hAnsi="Tahoma" w:cs="Tahoma"/>
          <w:color w:val="000000"/>
          <w:sz w:val="20"/>
          <w:szCs w:val="20"/>
        </w:rPr>
        <w:t xml:space="preserve"> заместитель генерального директора,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Фонд развития трубной промышленности</w:t>
      </w:r>
    </w:p>
    <w:p w:rsidR="005A302B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Валерий Кириллович </w:t>
      </w:r>
      <w:proofErr w:type="spellStart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Суринович</w:t>
      </w:r>
      <w:proofErr w:type="spellEnd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r w:rsidRPr="001931DA">
        <w:rPr>
          <w:rFonts w:ascii="Tahoma" w:hAnsi="Tahoma" w:cs="Tahoma"/>
          <w:color w:val="000000"/>
          <w:sz w:val="20"/>
          <w:szCs w:val="20"/>
        </w:rPr>
        <w:t xml:space="preserve">генеральный директор, </w:t>
      </w:r>
      <w:proofErr w:type="spellStart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Экспертсервис</w:t>
      </w:r>
      <w:proofErr w:type="spellEnd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, </w:t>
      </w:r>
      <w:r w:rsidRPr="001931DA">
        <w:rPr>
          <w:rFonts w:ascii="Tahoma" w:hAnsi="Tahoma" w:cs="Tahoma"/>
          <w:color w:val="000000"/>
          <w:sz w:val="20"/>
          <w:szCs w:val="20"/>
        </w:rPr>
        <w:t>эксперт высшей квалификации по ЭПБ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Татьяна Ивановна Лаптева, </w:t>
      </w:r>
      <w:r w:rsidRPr="001931DA">
        <w:rPr>
          <w:rFonts w:ascii="Tahoma" w:hAnsi="Tahoma" w:cs="Tahoma"/>
          <w:color w:val="000000"/>
          <w:sz w:val="20"/>
          <w:szCs w:val="20"/>
        </w:rPr>
        <w:t xml:space="preserve">заместитель начальника лаборатории концептуальных схем обустройства морских месторождений КНТЦ «Морские нефтегазовые месторождения»,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Газпром ВНИИГАЗ</w:t>
      </w:r>
    </w:p>
    <w:p w:rsidR="005A302B" w:rsidRDefault="005A302B" w:rsidP="005A302B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Михаил Вячеславович </w:t>
      </w:r>
      <w:proofErr w:type="spellStart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Лисанов</w:t>
      </w:r>
      <w:proofErr w:type="spellEnd"/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Pr="001931DA">
        <w:rPr>
          <w:rFonts w:ascii="Tahoma" w:hAnsi="Tahoma" w:cs="Tahoma"/>
          <w:color w:val="000000"/>
          <w:sz w:val="20"/>
          <w:szCs w:val="20"/>
        </w:rPr>
        <w:t xml:space="preserve"> директор центра анализа риска,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Научно-технический центр исследования проблем промышленной безопасности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 xml:space="preserve">-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 xml:space="preserve">Андрей Викторович Корнеев, </w:t>
      </w:r>
      <w:r w:rsidRPr="001931DA">
        <w:rPr>
          <w:rFonts w:ascii="Tahoma" w:hAnsi="Tahoma" w:cs="Tahoma"/>
          <w:bCs/>
          <w:color w:val="000000"/>
          <w:sz w:val="20"/>
          <w:szCs w:val="20"/>
        </w:rPr>
        <w:t xml:space="preserve">руководитель, </w:t>
      </w:r>
      <w:r w:rsidRPr="001931DA">
        <w:rPr>
          <w:rFonts w:ascii="Tahoma" w:hAnsi="Tahoma" w:cs="Tahoma"/>
          <w:b/>
          <w:bCs/>
          <w:color w:val="000000"/>
          <w:sz w:val="20"/>
          <w:szCs w:val="20"/>
        </w:rPr>
        <w:t>Центр проблем энергетической безопасности Института США и Канады РАН</w:t>
      </w:r>
    </w:p>
    <w:p w:rsidR="004029D1" w:rsidRPr="00A151F8" w:rsidRDefault="004029D1" w:rsidP="004029D1">
      <w:pPr>
        <w:ind w:left="-567" w:right="283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 xml:space="preserve">- 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Иван Владимирович </w:t>
      </w:r>
      <w:proofErr w:type="spellStart"/>
      <w:r w:rsidRPr="00A151F8">
        <w:rPr>
          <w:rFonts w:ascii="Tahoma" w:hAnsi="Tahoma" w:cs="Tahoma"/>
          <w:b/>
          <w:color w:val="000000"/>
          <w:sz w:val="20"/>
          <w:szCs w:val="20"/>
        </w:rPr>
        <w:t>Бухаров</w:t>
      </w:r>
      <w:proofErr w:type="spellEnd"/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, </w:t>
      </w:r>
      <w:r w:rsidRPr="00A151F8">
        <w:rPr>
          <w:rFonts w:ascii="Tahoma" w:hAnsi="Tahoma" w:cs="Tahoma"/>
          <w:color w:val="000000"/>
          <w:sz w:val="20"/>
          <w:szCs w:val="20"/>
        </w:rPr>
        <w:t>главный инженер проектов,</w:t>
      </w:r>
      <w:r w:rsidRPr="00A151F8">
        <w:rPr>
          <w:rFonts w:ascii="Tahoma" w:hAnsi="Tahoma" w:cs="Tahoma"/>
          <w:b/>
          <w:color w:val="000000"/>
          <w:sz w:val="20"/>
          <w:szCs w:val="20"/>
        </w:rPr>
        <w:t xml:space="preserve"> Уральский инжиниринговый центр</w:t>
      </w:r>
    </w:p>
    <w:p w:rsidR="004029D1" w:rsidRPr="004029D1" w:rsidRDefault="005A302B" w:rsidP="004029D1">
      <w:pPr>
        <w:ind w:left="-567" w:right="283"/>
        <w:rPr>
          <w:rFonts w:ascii="Tahoma" w:hAnsi="Tahoma" w:cs="Tahoma"/>
          <w:color w:val="000000"/>
          <w:sz w:val="20"/>
          <w:szCs w:val="20"/>
        </w:rPr>
      </w:pPr>
      <w:r w:rsidRPr="001931DA">
        <w:rPr>
          <w:rFonts w:ascii="Tahoma" w:hAnsi="Tahoma" w:cs="Tahoma"/>
          <w:color w:val="000000"/>
          <w:sz w:val="20"/>
          <w:szCs w:val="20"/>
        </w:rPr>
        <w:t>И другие.</w:t>
      </w:r>
    </w:p>
    <w:p w:rsidR="004029D1" w:rsidRPr="00377E32" w:rsidRDefault="004029D1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</w:p>
    <w:p w:rsidR="005A302B" w:rsidRPr="001931DA" w:rsidRDefault="005A302B" w:rsidP="005A302B">
      <w:pPr>
        <w:ind w:left="-567" w:right="283"/>
        <w:jc w:val="both"/>
        <w:rPr>
          <w:rFonts w:ascii="Tahoma" w:hAnsi="Tahoma" w:cs="Tahoma"/>
          <w:b/>
          <w:bCs/>
          <w:sz w:val="20"/>
          <w:szCs w:val="20"/>
        </w:rPr>
      </w:pPr>
      <w:r w:rsidRPr="001931DA">
        <w:rPr>
          <w:rFonts w:ascii="Tahoma" w:hAnsi="Tahoma" w:cs="Tahoma"/>
          <w:b/>
          <w:bCs/>
          <w:sz w:val="20"/>
          <w:szCs w:val="20"/>
        </w:rPr>
        <w:t>Среди заявленных спикерами тем технического семинара в 2017 г.: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Транспортировка газа в Европу по украинской ГТС и «Северному потоку»: экономика и безопасность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Опыт разработки и внедрения систем обнаружения утечек из магистральных трубопроводов</w:t>
      </w:r>
    </w:p>
    <w:p w:rsidR="005A302B" w:rsidRPr="001931DA" w:rsidRDefault="005A302B" w:rsidP="005A302B">
      <w:pPr>
        <w:tabs>
          <w:tab w:val="left" w:pos="160"/>
          <w:tab w:val="left" w:pos="323"/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Риск-ориентированный подход к обеспечению промышленной безопасности на опасных производственных объектах трубопроводного транспорта</w:t>
      </w:r>
    </w:p>
    <w:p w:rsidR="005A302B" w:rsidRPr="001931DA" w:rsidRDefault="005A302B" w:rsidP="005A302B">
      <w:pPr>
        <w:tabs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Волоконно-оптическая система обеспечения безопасности для трубопроводов</w:t>
      </w:r>
    </w:p>
    <w:p w:rsidR="005A302B" w:rsidRPr="001931DA" w:rsidRDefault="005A302B" w:rsidP="005A302B">
      <w:pPr>
        <w:tabs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- Проблемы реализации комплексной программы предотвращения аварий магистральных трубопроводов: техногенные катастрофы, инновационные технологии и человеческий фактор 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Защита трубопроводов от коррозии</w:t>
      </w:r>
    </w:p>
    <w:p w:rsidR="005A302B" w:rsidRPr="001931DA" w:rsidRDefault="005A302B" w:rsidP="005A302B">
      <w:pPr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Определение количества отложений в трубопроводах методом импульса давления</w:t>
      </w:r>
    </w:p>
    <w:p w:rsidR="005A302B" w:rsidRPr="001931DA" w:rsidRDefault="005A302B" w:rsidP="005A302B">
      <w:pPr>
        <w:tabs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Современные технологии ремонта подводных переходов магистральных газопроводов</w:t>
      </w:r>
    </w:p>
    <w:p w:rsidR="005A302B" w:rsidRPr="001931DA" w:rsidRDefault="005A302B" w:rsidP="005A302B">
      <w:pPr>
        <w:tabs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- Вибрации трубопроводов при испытаниях насосов большой мощности</w:t>
      </w:r>
    </w:p>
    <w:p w:rsidR="005A302B" w:rsidRPr="001931DA" w:rsidRDefault="005A302B" w:rsidP="005A302B">
      <w:pPr>
        <w:tabs>
          <w:tab w:val="left" w:pos="2552"/>
        </w:tabs>
        <w:ind w:left="-567" w:right="283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lastRenderedPageBreak/>
        <w:t>- Совершенствование методов расчета морских трубопроводов при их обустройстве в условиях неопределенности</w:t>
      </w:r>
    </w:p>
    <w:p w:rsidR="005A302B" w:rsidRPr="001931DA" w:rsidRDefault="005A302B" w:rsidP="005A302B">
      <w:pPr>
        <w:tabs>
          <w:tab w:val="left" w:pos="327"/>
        </w:tabs>
        <w:autoSpaceDE w:val="0"/>
        <w:autoSpaceDN w:val="0"/>
        <w:adjustRightInd w:val="0"/>
        <w:ind w:left="-567" w:right="283"/>
        <w:jc w:val="both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И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многие </w:t>
      </w:r>
      <w:r w:rsidRPr="001931DA">
        <w:rPr>
          <w:rFonts w:ascii="Tahoma" w:hAnsi="Tahoma" w:cs="Tahoma"/>
          <w:color w:val="000000"/>
          <w:sz w:val="20"/>
          <w:szCs w:val="20"/>
          <w:shd w:val="clear" w:color="auto" w:fill="FFFFFF"/>
        </w:rPr>
        <w:t>другие.</w:t>
      </w:r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</w:p>
    <w:p w:rsidR="00444BCB" w:rsidRPr="00377E32" w:rsidRDefault="00953698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  <w:r w:rsidRPr="00377E32">
        <w:rPr>
          <w:rFonts w:ascii="Tahoma" w:hAnsi="Tahoma" w:cs="Tahoma"/>
          <w:b/>
          <w:sz w:val="20"/>
          <w:szCs w:val="20"/>
        </w:rPr>
        <w:t xml:space="preserve">Аудитория </w:t>
      </w:r>
      <w:r w:rsidR="00E76FF8">
        <w:rPr>
          <w:rFonts w:ascii="Tahoma" w:hAnsi="Tahoma" w:cs="Tahoma"/>
          <w:b/>
          <w:sz w:val="20"/>
          <w:szCs w:val="20"/>
        </w:rPr>
        <w:t xml:space="preserve">технического </w:t>
      </w:r>
      <w:r w:rsidR="002F308C" w:rsidRPr="00377E32">
        <w:rPr>
          <w:rFonts w:ascii="Tahoma" w:hAnsi="Tahoma" w:cs="Tahoma"/>
          <w:b/>
          <w:sz w:val="20"/>
          <w:szCs w:val="20"/>
        </w:rPr>
        <w:t>с</w:t>
      </w:r>
      <w:r w:rsidRPr="00377E32">
        <w:rPr>
          <w:rFonts w:ascii="Tahoma" w:hAnsi="Tahoma" w:cs="Tahoma"/>
          <w:b/>
          <w:sz w:val="20"/>
          <w:szCs w:val="20"/>
        </w:rPr>
        <w:t>еминара</w:t>
      </w:r>
      <w:r w:rsidRPr="00377E32">
        <w:rPr>
          <w:rFonts w:ascii="Tahoma" w:hAnsi="Tahoma" w:cs="Tahoma"/>
          <w:sz w:val="20"/>
          <w:szCs w:val="20"/>
        </w:rPr>
        <w:t xml:space="preserve"> будет включать руководителей, инженеров и технических специалистов по комплексной диагностике, реконструкции и строительству трубопроводных систем; проектировщиков трубопроводных систем; консультантов по реконструкции и строительству трубопроводных систем; представителей компаний-транспортировщиков нефти и газа; представителей государственных структур, нефтегазодобывающих, инвестиционных и юридических компаний.</w:t>
      </w:r>
    </w:p>
    <w:p w:rsidR="00444BCB" w:rsidRPr="00377E32" w:rsidRDefault="00444BCB" w:rsidP="005A302B">
      <w:pPr>
        <w:ind w:left="-567" w:right="283"/>
        <w:jc w:val="both"/>
        <w:rPr>
          <w:rFonts w:ascii="Tahoma" w:hAnsi="Tahoma" w:cs="Tahoma"/>
          <w:sz w:val="20"/>
          <w:szCs w:val="20"/>
        </w:rPr>
      </w:pPr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377E32">
        <w:rPr>
          <w:rFonts w:ascii="Tahoma" w:hAnsi="Tahoma" w:cs="Tahoma"/>
          <w:b/>
          <w:color w:val="000000"/>
          <w:sz w:val="20"/>
          <w:szCs w:val="20"/>
        </w:rPr>
        <w:t xml:space="preserve">Подробнее о мероприятии можно узнать на сайте: </w:t>
      </w:r>
    </w:p>
    <w:p w:rsidR="00953698" w:rsidRPr="00377E32" w:rsidRDefault="00802613" w:rsidP="005A302B">
      <w:pPr>
        <w:ind w:left="-567" w:right="283"/>
        <w:jc w:val="both"/>
        <w:rPr>
          <w:rFonts w:ascii="Tahoma" w:hAnsi="Tahoma" w:cs="Tahoma"/>
          <w:b/>
          <w:sz w:val="20"/>
          <w:szCs w:val="20"/>
        </w:rPr>
      </w:pPr>
      <w:hyperlink r:id="rId7" w:history="1">
        <w:r w:rsidR="00953698" w:rsidRPr="00377E32">
          <w:rPr>
            <w:rStyle w:val="a3"/>
            <w:rFonts w:ascii="Tahoma" w:hAnsi="Tahoma" w:cs="Tahoma"/>
            <w:b/>
            <w:sz w:val="20"/>
            <w:szCs w:val="20"/>
          </w:rPr>
          <w:t>http://www.rpi-conferences.com/pipeline-transport</w:t>
        </w:r>
      </w:hyperlink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b/>
          <w:color w:val="000000"/>
          <w:sz w:val="20"/>
          <w:szCs w:val="20"/>
        </w:rPr>
      </w:pPr>
    </w:p>
    <w:p w:rsidR="00953698" w:rsidRPr="00377E32" w:rsidRDefault="00953698" w:rsidP="005A302B">
      <w:pPr>
        <w:ind w:left="-567" w:right="283"/>
        <w:jc w:val="both"/>
        <w:rPr>
          <w:rFonts w:ascii="Tahoma" w:hAnsi="Tahoma" w:cs="Tahoma"/>
          <w:b/>
          <w:color w:val="000000"/>
          <w:sz w:val="20"/>
          <w:szCs w:val="20"/>
        </w:rPr>
      </w:pPr>
      <w:r w:rsidRPr="00377E32">
        <w:rPr>
          <w:rFonts w:ascii="Tahoma" w:hAnsi="Tahoma" w:cs="Tahoma"/>
          <w:b/>
          <w:color w:val="000000"/>
          <w:sz w:val="20"/>
          <w:szCs w:val="20"/>
        </w:rPr>
        <w:t xml:space="preserve">По вопросам участия в мероприятии </w:t>
      </w:r>
      <w:r w:rsidRPr="00377E32">
        <w:rPr>
          <w:rFonts w:ascii="Tahoma" w:hAnsi="Tahoma" w:cs="Tahoma"/>
          <w:color w:val="000000"/>
          <w:sz w:val="20"/>
          <w:szCs w:val="20"/>
        </w:rPr>
        <w:t xml:space="preserve">в том или ином формате Вы можете связаться с Еленой Константиновой по тел. </w:t>
      </w:r>
      <w:r w:rsidR="00444BCB" w:rsidRPr="00377E32">
        <w:rPr>
          <w:rFonts w:ascii="Tahoma" w:hAnsi="Tahoma" w:cs="Tahoma"/>
          <w:b/>
          <w:color w:val="000000"/>
          <w:sz w:val="20"/>
          <w:szCs w:val="20"/>
        </w:rPr>
        <w:t>+7 (495) 5025433 / 77893</w:t>
      </w:r>
      <w:r w:rsidRPr="00377E32">
        <w:rPr>
          <w:rFonts w:ascii="Tahoma" w:hAnsi="Tahoma" w:cs="Tahoma"/>
          <w:b/>
          <w:color w:val="000000"/>
          <w:sz w:val="20"/>
          <w:szCs w:val="20"/>
        </w:rPr>
        <w:t>32</w:t>
      </w:r>
      <w:r w:rsidRPr="00377E32">
        <w:rPr>
          <w:rFonts w:ascii="Tahoma" w:hAnsi="Tahoma" w:cs="Tahoma"/>
          <w:color w:val="000000"/>
          <w:sz w:val="20"/>
          <w:szCs w:val="20"/>
        </w:rPr>
        <w:t xml:space="preserve"> или по e-</w:t>
      </w:r>
      <w:proofErr w:type="spellStart"/>
      <w:r w:rsidRPr="00377E32">
        <w:rPr>
          <w:rFonts w:ascii="Tahoma" w:hAnsi="Tahoma" w:cs="Tahoma"/>
          <w:color w:val="000000"/>
          <w:sz w:val="20"/>
          <w:szCs w:val="20"/>
        </w:rPr>
        <w:t>mail</w:t>
      </w:r>
      <w:proofErr w:type="spellEnd"/>
      <w:r w:rsidRPr="00377E32">
        <w:rPr>
          <w:rFonts w:ascii="Tahoma" w:hAnsi="Tahoma" w:cs="Tahoma"/>
          <w:color w:val="000000"/>
          <w:sz w:val="20"/>
          <w:szCs w:val="20"/>
        </w:rPr>
        <w:t xml:space="preserve">: </w:t>
      </w:r>
      <w:hyperlink r:id="rId8" w:history="1">
        <w:r w:rsidRPr="00377E32">
          <w:rPr>
            <w:rStyle w:val="a3"/>
            <w:rFonts w:ascii="Tahoma" w:hAnsi="Tahoma" w:cs="Tahoma"/>
            <w:b/>
            <w:sz w:val="20"/>
            <w:szCs w:val="20"/>
            <w:lang w:val="en-US"/>
          </w:rPr>
          <w:t>Konstantinova</w:t>
        </w:r>
        <w:r w:rsidRPr="00377E32">
          <w:rPr>
            <w:rStyle w:val="a3"/>
            <w:rFonts w:ascii="Tahoma" w:hAnsi="Tahoma" w:cs="Tahoma"/>
            <w:b/>
            <w:sz w:val="20"/>
            <w:szCs w:val="20"/>
          </w:rPr>
          <w:t>.</w:t>
        </w:r>
        <w:r w:rsidRPr="00377E32">
          <w:rPr>
            <w:rStyle w:val="a3"/>
            <w:rFonts w:ascii="Tahoma" w:hAnsi="Tahoma" w:cs="Tahoma"/>
            <w:b/>
            <w:sz w:val="20"/>
            <w:szCs w:val="20"/>
            <w:lang w:val="en-US"/>
          </w:rPr>
          <w:t>Elena</w:t>
        </w:r>
        <w:r w:rsidRPr="00377E32">
          <w:rPr>
            <w:rStyle w:val="a3"/>
            <w:rFonts w:ascii="Tahoma" w:hAnsi="Tahoma" w:cs="Tahoma"/>
            <w:b/>
            <w:sz w:val="20"/>
            <w:szCs w:val="20"/>
          </w:rPr>
          <w:t>@</w:t>
        </w:r>
        <w:proofErr w:type="spellStart"/>
        <w:r w:rsidRPr="00377E32">
          <w:rPr>
            <w:rStyle w:val="a3"/>
            <w:rFonts w:ascii="Tahoma" w:hAnsi="Tahoma" w:cs="Tahoma"/>
            <w:b/>
            <w:sz w:val="20"/>
            <w:szCs w:val="20"/>
          </w:rPr>
          <w:t>rpi-inc</w:t>
        </w:r>
        <w:proofErr w:type="spellEnd"/>
        <w:r w:rsidRPr="00377E32">
          <w:rPr>
            <w:rStyle w:val="a3"/>
            <w:rFonts w:ascii="Tahoma" w:hAnsi="Tahoma" w:cs="Tahoma"/>
            <w:b/>
            <w:sz w:val="20"/>
            <w:szCs w:val="20"/>
          </w:rPr>
          <w:t>.</w:t>
        </w:r>
        <w:proofErr w:type="spellStart"/>
        <w:r w:rsidRPr="00377E32">
          <w:rPr>
            <w:rStyle w:val="a3"/>
            <w:rFonts w:ascii="Tahoma" w:hAnsi="Tahoma" w:cs="Tahoma"/>
            <w:b/>
            <w:sz w:val="20"/>
            <w:szCs w:val="20"/>
            <w:lang w:val="en-US"/>
          </w:rPr>
          <w:t>ru</w:t>
        </w:r>
        <w:proofErr w:type="spellEnd"/>
      </w:hyperlink>
    </w:p>
    <w:p w:rsidR="00654682" w:rsidRPr="00654682" w:rsidRDefault="00654682" w:rsidP="005A302B">
      <w:pPr>
        <w:ind w:left="-567" w:right="283"/>
        <w:jc w:val="both"/>
        <w:rPr>
          <w:lang w:val="en-US"/>
        </w:rPr>
      </w:pPr>
    </w:p>
    <w:sectPr w:rsidR="00654682" w:rsidRPr="00654682" w:rsidSect="00953698">
      <w:headerReference w:type="default" r:id="rId9"/>
      <w:pgSz w:w="11906" w:h="16838"/>
      <w:pgMar w:top="851" w:right="850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13" w:rsidRDefault="00802613" w:rsidP="00953698">
      <w:r>
        <w:separator/>
      </w:r>
    </w:p>
  </w:endnote>
  <w:endnote w:type="continuationSeparator" w:id="0">
    <w:p w:rsidR="00802613" w:rsidRDefault="00802613" w:rsidP="00953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13" w:rsidRDefault="00802613" w:rsidP="00953698">
      <w:r>
        <w:separator/>
      </w:r>
    </w:p>
  </w:footnote>
  <w:footnote w:type="continuationSeparator" w:id="0">
    <w:p w:rsidR="00802613" w:rsidRDefault="00802613" w:rsidP="00953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98" w:rsidRDefault="002F308C" w:rsidP="002F308C">
    <w:pPr>
      <w:pStyle w:val="a4"/>
      <w:ind w:left="-567"/>
    </w:pPr>
    <w:r w:rsidRPr="002F308C">
      <w:rPr>
        <w:noProof/>
      </w:rPr>
      <w:drawing>
        <wp:inline distT="0" distB="0" distL="0" distR="0">
          <wp:extent cx="6164580" cy="821651"/>
          <wp:effectExtent l="0" t="0" r="0" b="0"/>
          <wp:docPr id="2" name="Рисунок 2" descr="C:\Users\Elena Konstantinova\Google Диск\Sales$\Current events\Offshore 2017\Design\Pipeline 2017 ru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ena Konstantinova\Google Диск\Sales$\Current events\Offshore 2017\Design\Pipeline 2017 ru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7068" cy="827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3698" w:rsidRDefault="009536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00756"/>
    <w:multiLevelType w:val="hybridMultilevel"/>
    <w:tmpl w:val="83829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98"/>
    <w:rsid w:val="00096F8E"/>
    <w:rsid w:val="000B50F4"/>
    <w:rsid w:val="00170EC8"/>
    <w:rsid w:val="001B15B7"/>
    <w:rsid w:val="001C6E77"/>
    <w:rsid w:val="001E3038"/>
    <w:rsid w:val="002F308C"/>
    <w:rsid w:val="0037317F"/>
    <w:rsid w:val="0037426B"/>
    <w:rsid w:val="00377E32"/>
    <w:rsid w:val="003800B1"/>
    <w:rsid w:val="004029D1"/>
    <w:rsid w:val="00444BCB"/>
    <w:rsid w:val="00531ACB"/>
    <w:rsid w:val="005A302B"/>
    <w:rsid w:val="005D05BB"/>
    <w:rsid w:val="005E6BE6"/>
    <w:rsid w:val="005F4ED0"/>
    <w:rsid w:val="00654682"/>
    <w:rsid w:val="006E2760"/>
    <w:rsid w:val="00716452"/>
    <w:rsid w:val="007F2498"/>
    <w:rsid w:val="00802613"/>
    <w:rsid w:val="00953698"/>
    <w:rsid w:val="00990C31"/>
    <w:rsid w:val="00A919E4"/>
    <w:rsid w:val="00A95ABD"/>
    <w:rsid w:val="00B04D81"/>
    <w:rsid w:val="00B11C62"/>
    <w:rsid w:val="00C376E6"/>
    <w:rsid w:val="00C432C1"/>
    <w:rsid w:val="00E76FF8"/>
    <w:rsid w:val="00FC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9655E0-098F-43FC-A5BA-7135059B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5369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536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3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36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3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5468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stantinova.Elena@rpi-inc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pi-conferences.com/pipeline-transpor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Konstantinova</dc:creator>
  <cp:keywords/>
  <dc:description/>
  <cp:lastModifiedBy>Elena Konstantinova</cp:lastModifiedBy>
  <cp:revision>4</cp:revision>
  <dcterms:created xsi:type="dcterms:W3CDTF">2017-05-10T07:19:00Z</dcterms:created>
  <dcterms:modified xsi:type="dcterms:W3CDTF">2017-05-10T08:59:00Z</dcterms:modified>
</cp:coreProperties>
</file>