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F5235" w14:textId="3F74DF35" w:rsidR="00724C4C" w:rsidRDefault="00426E25" w:rsidP="00426E25">
      <w:pPr>
        <w:pStyle w:val="afc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1A3C149" wp14:editId="7DC31A4F">
            <wp:extent cx="6219200" cy="117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171" cy="120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1892D" w14:textId="77777777" w:rsidR="00724C4C" w:rsidRPr="00CF0E90" w:rsidRDefault="00724C4C">
      <w:pPr>
        <w:pStyle w:val="afc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091902D" w14:textId="15967E39" w:rsidR="00724C4C" w:rsidRPr="00124015" w:rsidRDefault="00426E25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15">
        <w:rPr>
          <w:rFonts w:ascii="Times New Roman" w:hAnsi="Times New Roman" w:cs="Times New Roman"/>
          <w:b/>
          <w:sz w:val="24"/>
          <w:szCs w:val="24"/>
        </w:rPr>
        <w:t xml:space="preserve">О Ф И Ц И А Л Ь Н Ы Й    </w:t>
      </w:r>
      <w:r w:rsidR="00716D17" w:rsidRPr="00124015">
        <w:rPr>
          <w:rFonts w:ascii="Times New Roman" w:hAnsi="Times New Roman" w:cs="Times New Roman"/>
          <w:b/>
          <w:sz w:val="24"/>
          <w:szCs w:val="24"/>
        </w:rPr>
        <w:t>А Н О Н С</w:t>
      </w:r>
    </w:p>
    <w:p w14:paraId="43CAF385" w14:textId="77777777" w:rsidR="00426E25" w:rsidRPr="00124015" w:rsidRDefault="00E52F0A">
      <w:pPr>
        <w:pStyle w:val="afc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24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6E25" w:rsidRPr="001240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Форума технологий безопасности для топливно-энергетического комплекса </w:t>
      </w:r>
    </w:p>
    <w:p w14:paraId="02131ABF" w14:textId="4F34EB1A" w:rsidR="00CF0E90" w:rsidRPr="00124015" w:rsidRDefault="00426E25">
      <w:pPr>
        <w:pStyle w:val="afc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2401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«БЕЗОПАСНОСТЬ ТЭК»</w:t>
      </w:r>
    </w:p>
    <w:p w14:paraId="3C2C1764" w14:textId="77777777" w:rsidR="00426E25" w:rsidRPr="00124015" w:rsidRDefault="00426E25">
      <w:pPr>
        <w:pStyle w:val="af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F4CCD" w14:textId="02FF76A2" w:rsidR="00426E25" w:rsidRPr="00124015" w:rsidRDefault="00426E25" w:rsidP="00426E2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b/>
          <w:sz w:val="24"/>
          <w:szCs w:val="24"/>
        </w:rPr>
        <w:t xml:space="preserve">Время работы форума: </w:t>
      </w:r>
      <w:r w:rsidRPr="00124015">
        <w:rPr>
          <w:rFonts w:ascii="Times New Roman" w:hAnsi="Times New Roman" w:cs="Times New Roman"/>
          <w:sz w:val="24"/>
          <w:szCs w:val="24"/>
        </w:rPr>
        <w:t>12 марта 2026 года, 10.00–18.00</w:t>
      </w:r>
    </w:p>
    <w:p w14:paraId="18121477" w14:textId="156C3D99" w:rsidR="00426E25" w:rsidRPr="00124015" w:rsidRDefault="00426E25" w:rsidP="0042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13 марта 2026 года, 10.00–16.00</w:t>
      </w:r>
    </w:p>
    <w:p w14:paraId="08A7D15B" w14:textId="77777777" w:rsidR="00426E25" w:rsidRPr="00124015" w:rsidRDefault="00426E25" w:rsidP="0042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ab/>
      </w:r>
      <w:r w:rsidRPr="00124015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124015">
        <w:rPr>
          <w:rFonts w:ascii="Times New Roman" w:hAnsi="Times New Roman" w:cs="Times New Roman"/>
          <w:sz w:val="24"/>
          <w:szCs w:val="24"/>
        </w:rPr>
        <w:t xml:space="preserve"> г. Москва, ВДНХ, павильон №57</w:t>
      </w:r>
    </w:p>
    <w:p w14:paraId="29174569" w14:textId="77777777" w:rsidR="00426E25" w:rsidRPr="00124015" w:rsidRDefault="00426E25" w:rsidP="00426E2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Организатор: </w:t>
      </w:r>
      <w:r w:rsidRPr="00124015">
        <w:rPr>
          <w:rFonts w:ascii="Times New Roman" w:hAnsi="Times New Roman" w:cs="Times New Roman"/>
          <w:sz w:val="24"/>
          <w:szCs w:val="24"/>
        </w:rPr>
        <w:t>ООО «Объединение выставочных компаний «БИЗОН»</w:t>
      </w:r>
    </w:p>
    <w:p w14:paraId="13B24720" w14:textId="77777777" w:rsidR="00426E25" w:rsidRPr="00124015" w:rsidRDefault="00426E25" w:rsidP="00CF0E90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E4CC99" w14:textId="59ED93BB" w:rsidR="00426E25" w:rsidRPr="00124015" w:rsidRDefault="00426E25" w:rsidP="00426E25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b/>
          <w:bCs/>
          <w:sz w:val="24"/>
          <w:szCs w:val="24"/>
        </w:rPr>
        <w:t>Форум</w:t>
      </w:r>
      <w:r w:rsidRPr="00124015">
        <w:rPr>
          <w:rFonts w:ascii="Times New Roman" w:hAnsi="Times New Roman" w:cs="Times New Roman"/>
          <w:sz w:val="24"/>
          <w:szCs w:val="24"/>
        </w:rPr>
        <w:t xml:space="preserve"> </w:t>
      </w:r>
      <w:r w:rsidRPr="00124015">
        <w:rPr>
          <w:rFonts w:ascii="Times New Roman" w:hAnsi="Times New Roman" w:cs="Times New Roman"/>
          <w:b/>
          <w:bCs/>
          <w:sz w:val="24"/>
          <w:szCs w:val="24"/>
        </w:rPr>
        <w:t>технологий безопасности для топливно-энергетического комплекса «БЕЗОПАСНОСТЬ ТЭК»</w:t>
      </w:r>
      <w:r w:rsidRPr="00124015">
        <w:rPr>
          <w:rFonts w:ascii="Times New Roman" w:hAnsi="Times New Roman" w:cs="Times New Roman"/>
          <w:sz w:val="24"/>
          <w:szCs w:val="24"/>
        </w:rPr>
        <w:t xml:space="preserve"> -</w:t>
      </w:r>
      <w:r w:rsidRPr="00124015">
        <w:rPr>
          <w:sz w:val="24"/>
          <w:szCs w:val="24"/>
        </w:rPr>
        <w:t xml:space="preserve"> </w:t>
      </w:r>
      <w:r w:rsidRPr="00124015">
        <w:rPr>
          <w:rFonts w:ascii="Times New Roman" w:hAnsi="Times New Roman" w:cs="Times New Roman"/>
          <w:sz w:val="24"/>
          <w:szCs w:val="24"/>
        </w:rPr>
        <w:t xml:space="preserve">единая интеграционная площадка специализированной экспозиции и тематических деловых секций, объединит ключевые направления технологий, востребованных для создания защищенного устойчивого внешнего, внутреннего и цифрового контура безопасности территорий и объектов ТЭК. </w:t>
      </w:r>
    </w:p>
    <w:p w14:paraId="69835668" w14:textId="4633F8B9" w:rsidR="00426E25" w:rsidRPr="00124015" w:rsidRDefault="00426E25" w:rsidP="00426E25">
      <w:pPr>
        <w:pStyle w:val="docdata"/>
        <w:spacing w:before="0" w:beforeAutospacing="0" w:after="0" w:afterAutospacing="0"/>
        <w:ind w:firstLine="708"/>
        <w:jc w:val="both"/>
        <w:rPr>
          <w:rFonts w:eastAsia="Calibri"/>
          <w:lang w:eastAsia="en-US"/>
        </w:rPr>
      </w:pPr>
      <w:r w:rsidRPr="00124015">
        <w:rPr>
          <w:rFonts w:eastAsia="Calibri"/>
          <w:b/>
          <w:bCs/>
          <w:lang w:eastAsia="en-US"/>
        </w:rPr>
        <w:t>Экспозиционная программа Форума «БЕЗОПАСНОСТЬ ТЭК»</w:t>
      </w:r>
      <w:r w:rsidRPr="00124015">
        <w:rPr>
          <w:rFonts w:eastAsia="Calibri"/>
          <w:lang w:eastAsia="en-US"/>
        </w:rPr>
        <w:t xml:space="preserve"> представляет образцы техники</w:t>
      </w:r>
      <w:r w:rsidR="00F40414" w:rsidRPr="00124015">
        <w:rPr>
          <w:rFonts w:eastAsia="Calibri"/>
          <w:lang w:eastAsia="en-US"/>
        </w:rPr>
        <w:t xml:space="preserve"> и технологий для защиты территорий и инфраструктуры объектов ТЭК, средств и систем охраны и контроля доступа на объекты, средства связи, коммуникаций, </w:t>
      </w:r>
      <w:r w:rsidRPr="00124015">
        <w:rPr>
          <w:rFonts w:eastAsia="Calibri"/>
          <w:lang w:eastAsia="en-US"/>
        </w:rPr>
        <w:t>экипировк</w:t>
      </w:r>
      <w:r w:rsidR="00F40414" w:rsidRPr="00124015">
        <w:rPr>
          <w:rFonts w:eastAsia="Calibri"/>
          <w:lang w:eastAsia="en-US"/>
        </w:rPr>
        <w:t>у</w:t>
      </w:r>
      <w:r w:rsidRPr="00124015">
        <w:rPr>
          <w:rFonts w:eastAsia="Calibri"/>
          <w:lang w:eastAsia="en-US"/>
        </w:rPr>
        <w:t xml:space="preserve"> и </w:t>
      </w:r>
      <w:r w:rsidR="00F40414" w:rsidRPr="00124015">
        <w:rPr>
          <w:rFonts w:eastAsia="Calibri"/>
          <w:lang w:eastAsia="en-US"/>
        </w:rPr>
        <w:t xml:space="preserve">элементы снаряжения для служб безопасности, спецтранспорт и робототехнику для патрулирования и мониторинга территорий, системы и средства противопожарной безопасности и ликвидации ЧС, цифровые платформы для обеспечения промышленной безопасности и защиты персонала, технологии искусственного интеллекта для управления деятельностью предприятий ТЭК. </w:t>
      </w:r>
    </w:p>
    <w:p w14:paraId="6E96CE49" w14:textId="4E943055" w:rsidR="00426E25" w:rsidRPr="00124015" w:rsidRDefault="00426E25" w:rsidP="00F404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 xml:space="preserve">В рамках выставки представителями </w:t>
      </w:r>
      <w:r w:rsidR="00F40414" w:rsidRPr="00124015">
        <w:rPr>
          <w:rFonts w:ascii="Times New Roman" w:hAnsi="Times New Roman" w:cs="Times New Roman"/>
          <w:sz w:val="24"/>
          <w:szCs w:val="24"/>
        </w:rPr>
        <w:t xml:space="preserve">заказчиков – головных компаний ТЭК и </w:t>
      </w:r>
      <w:r w:rsidRPr="00124015">
        <w:rPr>
          <w:rFonts w:ascii="Times New Roman" w:hAnsi="Times New Roman" w:cs="Times New Roman"/>
          <w:sz w:val="24"/>
          <w:szCs w:val="24"/>
        </w:rPr>
        <w:t>подразделени</w:t>
      </w:r>
      <w:r w:rsidR="00F40414" w:rsidRPr="00124015">
        <w:rPr>
          <w:rFonts w:ascii="Times New Roman" w:hAnsi="Times New Roman" w:cs="Times New Roman"/>
          <w:sz w:val="24"/>
          <w:szCs w:val="24"/>
        </w:rPr>
        <w:t>й силовых органов</w:t>
      </w:r>
      <w:r w:rsidRPr="00124015">
        <w:rPr>
          <w:rFonts w:ascii="Times New Roman" w:hAnsi="Times New Roman" w:cs="Times New Roman"/>
          <w:sz w:val="24"/>
          <w:szCs w:val="24"/>
        </w:rPr>
        <w:t xml:space="preserve"> осуществляется мониторинг образцов специальной техники</w:t>
      </w:r>
      <w:r w:rsidR="00F40414" w:rsidRPr="00124015">
        <w:rPr>
          <w:rFonts w:ascii="Times New Roman" w:hAnsi="Times New Roman" w:cs="Times New Roman"/>
          <w:sz w:val="24"/>
          <w:szCs w:val="24"/>
        </w:rPr>
        <w:t xml:space="preserve"> и оборудования</w:t>
      </w:r>
      <w:r w:rsidRPr="00124015">
        <w:rPr>
          <w:rFonts w:ascii="Times New Roman" w:hAnsi="Times New Roman" w:cs="Times New Roman"/>
          <w:sz w:val="24"/>
          <w:szCs w:val="24"/>
        </w:rPr>
        <w:t>, проводится профессиональное обсуждение и обмен мнениями по вопросам развития наиболее востребованных</w:t>
      </w:r>
      <w:r w:rsidR="00F40414" w:rsidRPr="00124015">
        <w:rPr>
          <w:rFonts w:ascii="Times New Roman" w:hAnsi="Times New Roman" w:cs="Times New Roman"/>
          <w:sz w:val="24"/>
          <w:szCs w:val="24"/>
        </w:rPr>
        <w:t xml:space="preserve"> технологий для обеспечения защиты и безопасности объектов нефтегазовой и электроэнергетической инфраструктуры</w:t>
      </w:r>
      <w:r w:rsidRPr="001240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74C60D" w14:textId="031F1A20" w:rsidR="00426E25" w:rsidRPr="00124015" w:rsidRDefault="00426E25" w:rsidP="00F404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 xml:space="preserve">Отечественные и иностранные разработчики, производители и поставщики передовой техники и технологий в данной области успешно </w:t>
      </w:r>
      <w:r w:rsidR="00852E76" w:rsidRPr="00124015">
        <w:rPr>
          <w:rFonts w:ascii="Times New Roman" w:hAnsi="Times New Roman" w:cs="Times New Roman"/>
          <w:sz w:val="24"/>
          <w:szCs w:val="24"/>
        </w:rPr>
        <w:t xml:space="preserve">используют </w:t>
      </w:r>
      <w:r w:rsidR="00F40414" w:rsidRPr="00124015">
        <w:rPr>
          <w:rFonts w:ascii="Times New Roman" w:hAnsi="Times New Roman" w:cs="Times New Roman"/>
          <w:sz w:val="24"/>
          <w:szCs w:val="24"/>
        </w:rPr>
        <w:t xml:space="preserve">Форум «БЕЗОПАСНОСТЬ ТЭК» </w:t>
      </w:r>
      <w:r w:rsidRPr="00124015">
        <w:rPr>
          <w:rFonts w:ascii="Times New Roman" w:hAnsi="Times New Roman" w:cs="Times New Roman"/>
          <w:sz w:val="24"/>
          <w:szCs w:val="24"/>
        </w:rPr>
        <w:t>в качестве универсального инструмента продвижения своей продукции перед постоянной целевой аудиторией мероприятия.</w:t>
      </w:r>
    </w:p>
    <w:p w14:paraId="10691A10" w14:textId="45530B41" w:rsidR="00F40414" w:rsidRPr="00124015" w:rsidRDefault="00F40414" w:rsidP="00F40414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>В выставке примут  участие и представят свои разработки  такие компании как:  ООО Завод пожарных автомобилей «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Спецавтотехника</w:t>
      </w:r>
      <w:proofErr w:type="spellEnd"/>
      <w:r w:rsidRPr="00124015">
        <w:rPr>
          <w:rFonts w:ascii="Times New Roman" w:hAnsi="Times New Roman" w:cs="Times New Roman"/>
          <w:sz w:val="24"/>
          <w:szCs w:val="24"/>
        </w:rPr>
        <w:t>», ООО «ЭКБ ТЕСТ», ООО «ЦИТ-Плюс», ООО «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Уралавтоцентр</w:t>
      </w:r>
      <w:proofErr w:type="spellEnd"/>
      <w:r w:rsidRPr="00124015">
        <w:rPr>
          <w:rFonts w:ascii="Times New Roman" w:hAnsi="Times New Roman" w:cs="Times New Roman"/>
          <w:sz w:val="24"/>
          <w:szCs w:val="24"/>
        </w:rPr>
        <w:t xml:space="preserve">», Системы ограждений ФЕНСИС,  ГК «ПЛАМЯ», АО ЦКБА, ГК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Пожнефтехим</w:t>
      </w:r>
      <w:proofErr w:type="spellEnd"/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>,</w:t>
      </w:r>
      <w:r w:rsidR="006D18AF" w:rsidRPr="00124015">
        <w:rPr>
          <w:rFonts w:ascii="Times New Roman" w:hAnsi="Times New Roman" w:cs="Times New Roman"/>
          <w:sz w:val="24"/>
          <w:szCs w:val="24"/>
        </w:rPr>
        <w:t xml:space="preserve"> </w:t>
      </w:r>
      <w:r w:rsidRPr="00124015">
        <w:rPr>
          <w:rFonts w:ascii="Times New Roman" w:hAnsi="Times New Roman" w:cs="Times New Roman"/>
          <w:sz w:val="24"/>
          <w:szCs w:val="24"/>
        </w:rPr>
        <w:t xml:space="preserve">ООО «ТСК ВЕКТОР»,  ООО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Русские Вездеходы Пластун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ООО НПО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ГРАНЬ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ООО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Кираса-СПб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 ООО «АЛЕКО»,  ПАО «Ростелеком», ООО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ЮНИЛОУД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Asel</w:t>
      </w:r>
      <w:proofErr w:type="spellEnd"/>
      <w:r w:rsidRPr="00124015">
        <w:rPr>
          <w:rFonts w:ascii="Times New Roman" w:hAnsi="Times New Roman" w:cs="Times New Roman"/>
          <w:sz w:val="24"/>
          <w:szCs w:val="24"/>
        </w:rPr>
        <w:t xml:space="preserve"> Labs,  Концерн Гудвин, STEVIMAN и многие другие.</w:t>
      </w:r>
    </w:p>
    <w:p w14:paraId="2412B2B0" w14:textId="434CDBCB" w:rsidR="00426E25" w:rsidRPr="00124015" w:rsidRDefault="00F40414" w:rsidP="00F40414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 xml:space="preserve">Посетителям мероприятия будут представлены инновационные образцы, отвечающие текущему запросу специалистов технологий сферы безопасности. Среди них:  пожарный дрон STEVIMAN H300, металлические конструкции по защите объекта от БПЛА, платформа перехвата АНТОГОНИСТ, портативный детектор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КОЛИБРИ 2.0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стационарный детектор БПЛА и FPV дронов 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aSel</w:t>
      </w:r>
      <w:proofErr w:type="spellEnd"/>
      <w:r w:rsidRPr="00124015">
        <w:rPr>
          <w:rFonts w:ascii="Times New Roman" w:hAnsi="Times New Roman" w:cs="Times New Roman"/>
          <w:sz w:val="24"/>
          <w:szCs w:val="24"/>
        </w:rPr>
        <w:t xml:space="preserve"> Labs H233, установка пожаротушения NATISK- 12BL,  наземный робототехнический комплекс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БРГ-2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комплекс обнаружения и подавления БПЛА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Панда-20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переносной комплекс постановки помех для БПЛА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Рамонь-1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тактический транспортер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Пластун-ТТМ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противотаранное</w:t>
      </w:r>
      <w:proofErr w:type="spellEnd"/>
      <w:r w:rsidRPr="00124015">
        <w:rPr>
          <w:rFonts w:ascii="Times New Roman" w:hAnsi="Times New Roman" w:cs="Times New Roman"/>
          <w:sz w:val="24"/>
          <w:szCs w:val="24"/>
        </w:rPr>
        <w:t xml:space="preserve"> устройство </w:t>
      </w:r>
      <w:r w:rsidR="006D18AF" w:rsidRPr="00124015">
        <w:rPr>
          <w:rFonts w:ascii="Times New Roman" w:hAnsi="Times New Roman" w:cs="Times New Roman"/>
          <w:sz w:val="24"/>
          <w:szCs w:val="24"/>
        </w:rPr>
        <w:t>«</w:t>
      </w:r>
      <w:r w:rsidRPr="00124015">
        <w:rPr>
          <w:rFonts w:ascii="Times New Roman" w:hAnsi="Times New Roman" w:cs="Times New Roman"/>
          <w:sz w:val="24"/>
          <w:szCs w:val="24"/>
        </w:rPr>
        <w:t>Заслон</w:t>
      </w:r>
      <w:r w:rsidR="006D18AF" w:rsidRPr="00124015">
        <w:rPr>
          <w:rFonts w:ascii="Times New Roman" w:hAnsi="Times New Roman" w:cs="Times New Roman"/>
          <w:sz w:val="24"/>
          <w:szCs w:val="24"/>
        </w:rPr>
        <w:t>»</w:t>
      </w:r>
      <w:r w:rsidRPr="00124015">
        <w:rPr>
          <w:rFonts w:ascii="Times New Roman" w:hAnsi="Times New Roman" w:cs="Times New Roman"/>
          <w:sz w:val="24"/>
          <w:szCs w:val="24"/>
        </w:rPr>
        <w:t xml:space="preserve">,  </w:t>
      </w:r>
      <w:r w:rsidR="006D18AF" w:rsidRPr="00124015">
        <w:rPr>
          <w:rFonts w:ascii="Times New Roman" w:hAnsi="Times New Roman" w:cs="Times New Roman"/>
          <w:sz w:val="24"/>
          <w:szCs w:val="24"/>
        </w:rPr>
        <w:t xml:space="preserve">портативный носимый детектор с функцией </w:t>
      </w:r>
      <w:proofErr w:type="spellStart"/>
      <w:r w:rsidR="006D18AF" w:rsidRPr="00124015">
        <w:rPr>
          <w:rFonts w:ascii="Times New Roman" w:hAnsi="Times New Roman" w:cs="Times New Roman"/>
          <w:sz w:val="24"/>
          <w:szCs w:val="24"/>
        </w:rPr>
        <w:t>видеозахвата</w:t>
      </w:r>
      <w:proofErr w:type="spellEnd"/>
      <w:r w:rsidR="006D18AF" w:rsidRPr="00124015">
        <w:rPr>
          <w:rFonts w:ascii="Times New Roman" w:hAnsi="Times New Roman" w:cs="Times New Roman"/>
          <w:sz w:val="24"/>
          <w:szCs w:val="24"/>
        </w:rPr>
        <w:t xml:space="preserve"> </w:t>
      </w:r>
      <w:r w:rsidRPr="00124015">
        <w:rPr>
          <w:rFonts w:ascii="Times New Roman" w:hAnsi="Times New Roman" w:cs="Times New Roman"/>
          <w:sz w:val="24"/>
          <w:szCs w:val="24"/>
        </w:rPr>
        <w:t>ПТ-02 «ПТИЦЕЛОВ», замки электромеханические серии EM, замки электромагнитные взрывозащищенные серии ALM-FM-M2, концентраторы  интегрированной системы безопасности (ИСБ) ИНДИГИРКА, установка пенного пожаротушения УПП‑60 «Муравей»  и многое другое.</w:t>
      </w:r>
    </w:p>
    <w:p w14:paraId="524EEC99" w14:textId="77777777" w:rsidR="00124015" w:rsidRDefault="00124015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07C159" w14:textId="77777777" w:rsidR="00124015" w:rsidRDefault="00124015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504DE8" w14:textId="77777777" w:rsidR="00124015" w:rsidRDefault="00124015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A2DBD1" w14:textId="77777777" w:rsidR="00124015" w:rsidRDefault="00124015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9413B5" w14:textId="1DC9A3EF" w:rsidR="00FA68B3" w:rsidRPr="00124015" w:rsidRDefault="00FA68B3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b/>
          <w:bCs/>
          <w:sz w:val="24"/>
          <w:szCs w:val="24"/>
        </w:rPr>
        <w:t>Деловая программа Форума «БЕЗОПАСНОСТЬ ТЭК»</w:t>
      </w:r>
      <w:r w:rsidRPr="00124015">
        <w:rPr>
          <w:rFonts w:ascii="Times New Roman" w:hAnsi="Times New Roman" w:cs="Times New Roman"/>
          <w:sz w:val="24"/>
          <w:szCs w:val="24"/>
        </w:rPr>
        <w:t xml:space="preserve"> объединит ведущих производителей, экспертов и заказчиков в сфере безопасности топливно-энергетического комплекса на единой дискуссионной площадке</w:t>
      </w:r>
      <w:r w:rsidR="00852E76" w:rsidRPr="00124015">
        <w:rPr>
          <w:rFonts w:ascii="Times New Roman" w:hAnsi="Times New Roman" w:cs="Times New Roman"/>
          <w:sz w:val="24"/>
          <w:szCs w:val="24"/>
        </w:rPr>
        <w:t>:</w:t>
      </w:r>
    </w:p>
    <w:p w14:paraId="51FB11AA" w14:textId="77777777" w:rsidR="00FA68B3" w:rsidRPr="00124015" w:rsidRDefault="00FA68B3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 xml:space="preserve">12 марта 2026 г. </w:t>
      </w:r>
    </w:p>
    <w:p w14:paraId="27E1864B" w14:textId="2D009226" w:rsidR="00FA68B3" w:rsidRPr="00124015" w:rsidRDefault="00FA68B3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>•</w:t>
      </w:r>
      <w:r w:rsidRPr="00124015">
        <w:rPr>
          <w:rFonts w:ascii="Times New Roman" w:hAnsi="Times New Roman" w:cs="Times New Roman"/>
          <w:sz w:val="24"/>
          <w:szCs w:val="24"/>
        </w:rPr>
        <w:tab/>
        <w:t>Стратегическая сессия «Комплексные системы защиты объектов ТЭК»: обсуждение вопросов противодействия БПЛА, реализации безопасности объектов ТЭК, охраны объектов, а также презентации технических средств защиты объектов от наземных, воздушных, водных и подводных угроз;</w:t>
      </w:r>
    </w:p>
    <w:p w14:paraId="11E9B56E" w14:textId="65547849" w:rsidR="00FA68B3" w:rsidRPr="00124015" w:rsidRDefault="00FA68B3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>•</w:t>
      </w:r>
      <w:r w:rsidRPr="00124015">
        <w:rPr>
          <w:rFonts w:ascii="Times New Roman" w:hAnsi="Times New Roman" w:cs="Times New Roman"/>
          <w:sz w:val="24"/>
          <w:szCs w:val="24"/>
        </w:rPr>
        <w:tab/>
        <w:t>Стратегическая сессия «Промышленная безопасность объектов ТЭК»: вопросы производственного контроля, экологической безопасности, риски производственной безопасности, прогнозирования аварийных ситуаций.</w:t>
      </w:r>
    </w:p>
    <w:p w14:paraId="6ECF15FF" w14:textId="727ED8D7" w:rsidR="00FA68B3" w:rsidRPr="00124015" w:rsidRDefault="00FA68B3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 xml:space="preserve">13 марта 2026 г. </w:t>
      </w:r>
    </w:p>
    <w:p w14:paraId="198BCAA8" w14:textId="5F0EA024" w:rsidR="00FA68B3" w:rsidRPr="00124015" w:rsidRDefault="00FA68B3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>•</w:t>
      </w:r>
      <w:r w:rsidRPr="00124015">
        <w:rPr>
          <w:rFonts w:ascii="Times New Roman" w:hAnsi="Times New Roman" w:cs="Times New Roman"/>
          <w:sz w:val="24"/>
          <w:szCs w:val="24"/>
        </w:rPr>
        <w:tab/>
        <w:t>Стратегическая сессия «Пожарная безопасность объектов ТЭК»: вопросы пожарной профилактики на предприятиях, разработки установок пожаротушения, мобильных робототехнических комплексов;</w:t>
      </w:r>
    </w:p>
    <w:p w14:paraId="1EA7917A" w14:textId="2FAE5E0A" w:rsidR="00426E25" w:rsidRPr="00124015" w:rsidRDefault="00FA68B3" w:rsidP="00FA68B3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>•</w:t>
      </w:r>
      <w:r w:rsidRPr="00124015">
        <w:rPr>
          <w:rFonts w:ascii="Times New Roman" w:hAnsi="Times New Roman" w:cs="Times New Roman"/>
          <w:sz w:val="24"/>
          <w:szCs w:val="24"/>
        </w:rPr>
        <w:tab/>
        <w:t xml:space="preserve">Стратегическая </w:t>
      </w:r>
      <w:proofErr w:type="gramStart"/>
      <w:r w:rsidRPr="00124015">
        <w:rPr>
          <w:rFonts w:ascii="Times New Roman" w:hAnsi="Times New Roman" w:cs="Times New Roman"/>
          <w:sz w:val="24"/>
          <w:szCs w:val="24"/>
        </w:rPr>
        <w:t>сессия  «</w:t>
      </w:r>
      <w:proofErr w:type="gramEnd"/>
      <w:r w:rsidRPr="00124015">
        <w:rPr>
          <w:rFonts w:ascii="Times New Roman" w:hAnsi="Times New Roman" w:cs="Times New Roman"/>
          <w:sz w:val="24"/>
          <w:szCs w:val="24"/>
        </w:rPr>
        <w:t>Цифровые экосистемы деятельности предприятий ТЭК»: вопросы разработки и внедрения технологий цифровизации инфраструктур управления предприятиями ТЭК, систем обеспечения информационной безопасности, систем связи.</w:t>
      </w:r>
    </w:p>
    <w:p w14:paraId="53D25F8B" w14:textId="77777777" w:rsidR="00852E76" w:rsidRPr="00124015" w:rsidRDefault="00852E76" w:rsidP="00716D17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 xml:space="preserve">Партнер экспозиционной программы - </w:t>
      </w:r>
      <w:r w:rsidRPr="00124015">
        <w:rPr>
          <w:rFonts w:ascii="Times New Roman" w:hAnsi="Times New Roman" w:cs="Times New Roman"/>
          <w:sz w:val="24"/>
          <w:szCs w:val="24"/>
        </w:rPr>
        <w:t xml:space="preserve">ООО ЗПА </w:t>
      </w:r>
      <w:r w:rsidRPr="0012401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Спецавтотехника</w:t>
      </w:r>
      <w:proofErr w:type="spellEnd"/>
      <w:r w:rsidRPr="00124015">
        <w:rPr>
          <w:rFonts w:ascii="Times New Roman" w:hAnsi="Times New Roman" w:cs="Times New Roman"/>
          <w:sz w:val="24"/>
          <w:szCs w:val="24"/>
        </w:rPr>
        <w:t>».</w:t>
      </w:r>
    </w:p>
    <w:p w14:paraId="15A3756D" w14:textId="6314BCCA" w:rsidR="00852E76" w:rsidRPr="00124015" w:rsidRDefault="00852E76" w:rsidP="00716D17">
      <w:pPr>
        <w:pStyle w:val="af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sz w:val="24"/>
          <w:szCs w:val="24"/>
        </w:rPr>
        <w:t xml:space="preserve">Отраслевые партнеры Форума - </w:t>
      </w:r>
      <w:r w:rsidRPr="00124015">
        <w:rPr>
          <w:rFonts w:ascii="Times New Roman" w:hAnsi="Times New Roman" w:cs="Times New Roman"/>
          <w:sz w:val="24"/>
          <w:szCs w:val="24"/>
        </w:rPr>
        <w:t>Союз организаций и партнеров газовой отрасли «Газовый Союз»</w:t>
      </w:r>
      <w:r w:rsidRPr="00124015">
        <w:rPr>
          <w:rFonts w:ascii="Times New Roman" w:hAnsi="Times New Roman" w:cs="Times New Roman"/>
          <w:sz w:val="24"/>
          <w:szCs w:val="24"/>
        </w:rPr>
        <w:t xml:space="preserve"> и </w:t>
      </w:r>
      <w:r w:rsidRPr="00124015">
        <w:rPr>
          <w:rFonts w:ascii="Times New Roman" w:hAnsi="Times New Roman" w:cs="Times New Roman"/>
          <w:sz w:val="24"/>
          <w:szCs w:val="24"/>
        </w:rPr>
        <w:t>Ассоциация «Цифровая энергетика»</w:t>
      </w:r>
      <w:r w:rsidRPr="001240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1D1C58" w14:textId="6E5851B4" w:rsidR="00852E76" w:rsidRPr="00124015" w:rsidRDefault="00852E76" w:rsidP="00852E76">
      <w:pPr>
        <w:pStyle w:val="af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015">
        <w:rPr>
          <w:rFonts w:ascii="Times New Roman" w:hAnsi="Times New Roman" w:cs="Times New Roman"/>
          <w:b/>
          <w:bCs/>
          <w:sz w:val="24"/>
          <w:szCs w:val="24"/>
        </w:rPr>
        <w:t xml:space="preserve">Посетителями и экспертами </w:t>
      </w:r>
      <w:r w:rsidR="00124015" w:rsidRPr="00124015">
        <w:rPr>
          <w:rFonts w:ascii="Times New Roman" w:hAnsi="Times New Roman" w:cs="Times New Roman"/>
          <w:b/>
          <w:bCs/>
          <w:sz w:val="24"/>
          <w:szCs w:val="24"/>
        </w:rPr>
        <w:t>Форума «БЕЗОПАСНОСТЬ ТЭК»</w:t>
      </w:r>
      <w:r w:rsidR="00124015" w:rsidRPr="00124015">
        <w:rPr>
          <w:rFonts w:ascii="Times New Roman" w:hAnsi="Times New Roman" w:cs="Times New Roman"/>
          <w:sz w:val="24"/>
          <w:szCs w:val="24"/>
        </w:rPr>
        <w:t xml:space="preserve"> </w:t>
      </w:r>
      <w:r w:rsidRPr="00124015">
        <w:rPr>
          <w:rFonts w:ascii="Times New Roman" w:hAnsi="Times New Roman" w:cs="Times New Roman"/>
          <w:sz w:val="24"/>
          <w:szCs w:val="24"/>
        </w:rPr>
        <w:t xml:space="preserve"> станут представители профильных комитетов Государственной Думы и Совета Федерации, Управления Президента РФ по государственной политике в сфере ОПК, Госкорпорации «Росатом», ПАО «Газпром», ПАО «Лукойл», ПАО «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124015">
        <w:rPr>
          <w:rFonts w:ascii="Times New Roman" w:hAnsi="Times New Roman" w:cs="Times New Roman"/>
          <w:sz w:val="24"/>
          <w:szCs w:val="24"/>
        </w:rPr>
        <w:t>», ПАО «РусГидро», ПАО «ГМК «Норильский никель», ПАО «Татнефть», ПАО «НОВАТЭК», ПАО «СИБУР Холдинг», ПАО «Газпром нефть», а также представители Белорусской АЭС, ОАО «РЖД», ПАО «Сбербанк» и Банка ВТБ</w:t>
      </w:r>
      <w:r w:rsidRPr="00124015">
        <w:rPr>
          <w:rFonts w:ascii="Times New Roman" w:hAnsi="Times New Roman" w:cs="Times New Roman"/>
          <w:sz w:val="24"/>
          <w:szCs w:val="24"/>
        </w:rPr>
        <w:t xml:space="preserve">, </w:t>
      </w:r>
      <w:r w:rsidRPr="00124015">
        <w:rPr>
          <w:rFonts w:ascii="Times New Roman" w:hAnsi="Times New Roman" w:cs="Times New Roman"/>
          <w:sz w:val="24"/>
          <w:szCs w:val="24"/>
        </w:rPr>
        <w:t xml:space="preserve">руководители и специалисты Минобороны, МЧС, МВД, </w:t>
      </w:r>
      <w:proofErr w:type="spellStart"/>
      <w:r w:rsidRPr="00124015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124015">
        <w:rPr>
          <w:rFonts w:ascii="Times New Roman" w:hAnsi="Times New Roman" w:cs="Times New Roman"/>
          <w:sz w:val="24"/>
          <w:szCs w:val="24"/>
        </w:rPr>
        <w:t>, ФСО и Ростехнадзора.</w:t>
      </w:r>
      <w:r w:rsidRPr="00124015">
        <w:rPr>
          <w:sz w:val="24"/>
          <w:szCs w:val="24"/>
        </w:rPr>
        <w:t xml:space="preserve"> </w:t>
      </w:r>
      <w:r w:rsidRPr="00124015">
        <w:rPr>
          <w:rFonts w:ascii="Times New Roman" w:hAnsi="Times New Roman" w:cs="Times New Roman"/>
          <w:sz w:val="24"/>
          <w:szCs w:val="24"/>
        </w:rPr>
        <w:t>Широкий межрегиональный статус форума подтверждает география участников, объединяющая представителей органов власти, экспертов ведущих вузов и руководителей предприятий из Москвы, Санкт-Петербурга, Нижнего Новгорода; республик Дагестан, Башкортостан, Татарстан, Крым, Хакасия и Северная Осетия – Алания; Донецкой Народной Республики; Приморского, Пермского, Краснодарского, Ставропольского и Алтайского краев; Самарской, Ростовской, Курской, Рязанской, Челябинской, Калужской, Курганской, Архангельской, Смоленской, Тульской, Пензенской, Тюменской, Ивановской, Тверской, Ярославской, Саратовской, Свердловской, Воронежской, Кировской, Иркутской, Липецкой, Кемеровской, Волгоградской, Новосибирской и Ульяновской областей; Ханты-Мансийского (Югры) и Ямало-Ненецкого автономных округов, а также Республики Беларусь.</w:t>
      </w:r>
    </w:p>
    <w:p w14:paraId="4E85C118" w14:textId="244B52DC" w:rsidR="00852E76" w:rsidRPr="00124015" w:rsidRDefault="00852E76" w:rsidP="00852E76">
      <w:pPr>
        <w:pStyle w:val="afc"/>
        <w:ind w:firstLine="720"/>
        <w:jc w:val="both"/>
        <w:rPr>
          <w:rFonts w:ascii="Times New Roman" w:hAnsi="Times New Roman"/>
          <w:sz w:val="24"/>
          <w:szCs w:val="24"/>
        </w:rPr>
      </w:pPr>
      <w:r w:rsidRPr="00124015">
        <w:rPr>
          <w:rFonts w:ascii="Times New Roman" w:hAnsi="Times New Roman"/>
          <w:sz w:val="24"/>
          <w:szCs w:val="24"/>
        </w:rPr>
        <w:t xml:space="preserve">Форум «БЕЗОПАСНОСТЬ ТЭК» </w:t>
      </w:r>
      <w:proofErr w:type="gramStart"/>
      <w:r w:rsidRPr="00124015">
        <w:rPr>
          <w:rFonts w:ascii="Times New Roman" w:hAnsi="Times New Roman"/>
          <w:sz w:val="24"/>
          <w:szCs w:val="24"/>
        </w:rPr>
        <w:t>- это</w:t>
      </w:r>
      <w:r w:rsidR="00B31EED" w:rsidRPr="00124015">
        <w:rPr>
          <w:rFonts w:ascii="Times New Roman" w:hAnsi="Times New Roman"/>
          <w:sz w:val="24"/>
          <w:szCs w:val="24"/>
        </w:rPr>
        <w:t xml:space="preserve"> </w:t>
      </w:r>
      <w:r w:rsidRPr="00124015">
        <w:rPr>
          <w:rFonts w:ascii="Times New Roman" w:hAnsi="Times New Roman"/>
          <w:sz w:val="24"/>
          <w:szCs w:val="24"/>
        </w:rPr>
        <w:t>ключевое событие</w:t>
      </w:r>
      <w:proofErr w:type="gramEnd"/>
      <w:r w:rsidRPr="00124015">
        <w:rPr>
          <w:rFonts w:ascii="Times New Roman" w:hAnsi="Times New Roman"/>
          <w:sz w:val="24"/>
          <w:szCs w:val="24"/>
        </w:rPr>
        <w:t xml:space="preserve"> в сфере безопасности </w:t>
      </w:r>
      <w:r w:rsidRPr="00124015">
        <w:rPr>
          <w:rFonts w:ascii="Times New Roman" w:hAnsi="Times New Roman"/>
          <w:sz w:val="24"/>
          <w:szCs w:val="24"/>
        </w:rPr>
        <w:t>объектов топливно-энергетического комплекса, площадка</w:t>
      </w:r>
      <w:r w:rsidRPr="00124015">
        <w:rPr>
          <w:rFonts w:ascii="Times New Roman" w:hAnsi="Times New Roman"/>
          <w:sz w:val="24"/>
          <w:szCs w:val="24"/>
        </w:rPr>
        <w:t xml:space="preserve"> </w:t>
      </w:r>
      <w:r w:rsidRPr="00124015">
        <w:rPr>
          <w:rFonts w:ascii="Times New Roman" w:hAnsi="Times New Roman"/>
          <w:sz w:val="24"/>
          <w:szCs w:val="24"/>
        </w:rPr>
        <w:t xml:space="preserve">для представления </w:t>
      </w:r>
      <w:r w:rsidRPr="00124015">
        <w:rPr>
          <w:rFonts w:ascii="Times New Roman" w:hAnsi="Times New Roman"/>
          <w:sz w:val="24"/>
          <w:szCs w:val="24"/>
        </w:rPr>
        <w:t>инноваций в области</w:t>
      </w:r>
      <w:r w:rsidRPr="00124015">
        <w:rPr>
          <w:rFonts w:ascii="Times New Roman" w:hAnsi="Times New Roman"/>
          <w:sz w:val="24"/>
          <w:szCs w:val="24"/>
        </w:rPr>
        <w:t xml:space="preserve"> защиты и охраны инфраструктуры нефтегазового и электроэнергетического комплекс</w:t>
      </w:r>
      <w:r w:rsidR="00B31EED" w:rsidRPr="00124015">
        <w:rPr>
          <w:rFonts w:ascii="Times New Roman" w:hAnsi="Times New Roman"/>
          <w:sz w:val="24"/>
          <w:szCs w:val="24"/>
        </w:rPr>
        <w:t>ов</w:t>
      </w:r>
      <w:r w:rsidRPr="00124015">
        <w:rPr>
          <w:rFonts w:ascii="Times New Roman" w:hAnsi="Times New Roman"/>
          <w:sz w:val="24"/>
          <w:szCs w:val="24"/>
        </w:rPr>
        <w:t xml:space="preserve"> Российской Ф</w:t>
      </w:r>
      <w:r w:rsidR="00B31EED" w:rsidRPr="00124015">
        <w:rPr>
          <w:rFonts w:ascii="Times New Roman" w:hAnsi="Times New Roman"/>
          <w:sz w:val="24"/>
          <w:szCs w:val="24"/>
        </w:rPr>
        <w:t>е</w:t>
      </w:r>
      <w:r w:rsidRPr="00124015">
        <w:rPr>
          <w:rFonts w:ascii="Times New Roman" w:hAnsi="Times New Roman"/>
          <w:sz w:val="24"/>
          <w:szCs w:val="24"/>
        </w:rPr>
        <w:t>дерации.</w:t>
      </w:r>
      <w:r w:rsidRPr="00124015">
        <w:rPr>
          <w:rFonts w:ascii="Times New Roman" w:hAnsi="Times New Roman"/>
          <w:sz w:val="24"/>
          <w:szCs w:val="24"/>
        </w:rPr>
        <w:t xml:space="preserve"> </w:t>
      </w:r>
    </w:p>
    <w:p w14:paraId="471EABE5" w14:textId="77777777" w:rsidR="00852E76" w:rsidRPr="00124015" w:rsidRDefault="00852E76" w:rsidP="00852E76">
      <w:pPr>
        <w:pStyle w:val="afc"/>
        <w:ind w:firstLine="720"/>
        <w:jc w:val="both"/>
        <w:rPr>
          <w:rFonts w:ascii="Times New Roman" w:hAnsi="Times New Roman"/>
          <w:sz w:val="24"/>
          <w:szCs w:val="24"/>
        </w:rPr>
      </w:pPr>
      <w:r w:rsidRPr="00124015">
        <w:rPr>
          <w:rFonts w:ascii="Times New Roman" w:hAnsi="Times New Roman"/>
          <w:sz w:val="24"/>
          <w:szCs w:val="24"/>
        </w:rPr>
        <w:t xml:space="preserve">Благодарим партнеров, участников и гостей за солидарность и динамичный ответ на новые вызовы в области обеспечения безопасности! </w:t>
      </w:r>
    </w:p>
    <w:p w14:paraId="0E3BCBAF" w14:textId="11F94874" w:rsidR="00852E76" w:rsidRPr="00124015" w:rsidRDefault="00852E76" w:rsidP="00852E76">
      <w:pPr>
        <w:pStyle w:val="afc"/>
        <w:ind w:firstLine="720"/>
        <w:jc w:val="both"/>
        <w:rPr>
          <w:rFonts w:ascii="Times New Roman" w:hAnsi="Times New Roman"/>
          <w:sz w:val="24"/>
          <w:szCs w:val="24"/>
        </w:rPr>
      </w:pPr>
      <w:r w:rsidRPr="00124015">
        <w:rPr>
          <w:rFonts w:ascii="Times New Roman" w:hAnsi="Times New Roman"/>
          <w:sz w:val="24"/>
          <w:szCs w:val="24"/>
        </w:rPr>
        <w:t xml:space="preserve">Желаем всем участникам </w:t>
      </w:r>
      <w:r w:rsidR="00B31EED" w:rsidRPr="00124015">
        <w:rPr>
          <w:rFonts w:ascii="Times New Roman" w:hAnsi="Times New Roman"/>
          <w:sz w:val="24"/>
          <w:szCs w:val="24"/>
        </w:rPr>
        <w:t>Форум</w:t>
      </w:r>
      <w:r w:rsidR="00B31EED" w:rsidRPr="00124015">
        <w:rPr>
          <w:rFonts w:ascii="Times New Roman" w:hAnsi="Times New Roman"/>
          <w:sz w:val="24"/>
          <w:szCs w:val="24"/>
        </w:rPr>
        <w:t>а</w:t>
      </w:r>
      <w:r w:rsidR="00B31EED" w:rsidRPr="00124015">
        <w:rPr>
          <w:rFonts w:ascii="Times New Roman" w:hAnsi="Times New Roman"/>
          <w:sz w:val="24"/>
          <w:szCs w:val="24"/>
        </w:rPr>
        <w:t xml:space="preserve"> «БЕЗОПАСНОСТЬ ТЭК»</w:t>
      </w:r>
      <w:r w:rsidRPr="00124015">
        <w:rPr>
          <w:rFonts w:ascii="Times New Roman" w:hAnsi="Times New Roman"/>
          <w:sz w:val="24"/>
          <w:szCs w:val="24"/>
        </w:rPr>
        <w:t xml:space="preserve"> - успехов, новых контактов и контрактов! </w:t>
      </w:r>
    </w:p>
    <w:p w14:paraId="27019E91" w14:textId="77777777" w:rsidR="00852E76" w:rsidRPr="00124015" w:rsidRDefault="00852E76" w:rsidP="00852E76">
      <w:pPr>
        <w:pStyle w:val="afc"/>
        <w:ind w:firstLine="720"/>
        <w:rPr>
          <w:rFonts w:ascii="Times New Roman" w:hAnsi="Times New Roman"/>
          <w:sz w:val="24"/>
          <w:szCs w:val="24"/>
        </w:rPr>
      </w:pPr>
    </w:p>
    <w:p w14:paraId="042CD7AD" w14:textId="77777777" w:rsidR="00852E76" w:rsidRPr="00124015" w:rsidRDefault="00852E76" w:rsidP="00124015">
      <w:pPr>
        <w:pStyle w:val="afc"/>
        <w:jc w:val="center"/>
        <w:rPr>
          <w:rFonts w:ascii="Times New Roman" w:hAnsi="Times New Roman"/>
          <w:sz w:val="24"/>
          <w:szCs w:val="24"/>
        </w:rPr>
      </w:pPr>
      <w:r w:rsidRPr="00124015">
        <w:rPr>
          <w:rFonts w:ascii="Times New Roman" w:hAnsi="Times New Roman"/>
          <w:sz w:val="24"/>
          <w:szCs w:val="24"/>
        </w:rPr>
        <w:t xml:space="preserve">Узнать больше о мероприятиях сферы безопасности: </w:t>
      </w:r>
      <w:hyperlink r:id="rId8" w:tooltip="https://b95.ru/" w:history="1">
        <w:r w:rsidRPr="00124015">
          <w:rPr>
            <w:rStyle w:val="af1"/>
            <w:rFonts w:ascii="Times New Roman" w:hAnsi="Times New Roman"/>
            <w:sz w:val="24"/>
            <w:szCs w:val="24"/>
          </w:rPr>
          <w:t>https://b95.ru/</w:t>
        </w:r>
      </w:hyperlink>
    </w:p>
    <w:p w14:paraId="00AE5B5C" w14:textId="77777777" w:rsidR="00852E76" w:rsidRPr="00124015" w:rsidRDefault="00852E76" w:rsidP="00852E76">
      <w:pPr>
        <w:pStyle w:val="afc"/>
        <w:ind w:firstLine="720"/>
        <w:rPr>
          <w:rFonts w:ascii="Times New Roman" w:hAnsi="Times New Roman"/>
          <w:i/>
          <w:sz w:val="24"/>
          <w:szCs w:val="24"/>
        </w:rPr>
      </w:pPr>
    </w:p>
    <w:p w14:paraId="4A23A231" w14:textId="5FE648A6" w:rsidR="00B31EED" w:rsidRPr="00124015" w:rsidRDefault="00124015" w:rsidP="00124015">
      <w:pPr>
        <w:pStyle w:val="afc"/>
        <w:jc w:val="center"/>
        <w:rPr>
          <w:rFonts w:ascii="Times New Roman" w:hAnsi="Times New Roman"/>
          <w:b/>
          <w:bCs/>
          <w:sz w:val="24"/>
          <w:szCs w:val="24"/>
        </w:rPr>
      </w:pPr>
      <w:r w:rsidRPr="00124015">
        <w:rPr>
          <w:rFonts w:ascii="Times New Roman" w:hAnsi="Times New Roman"/>
          <w:b/>
          <w:bCs/>
          <w:sz w:val="24"/>
          <w:szCs w:val="24"/>
        </w:rPr>
        <w:t>Организатор</w:t>
      </w:r>
      <w:r w:rsidR="00852E76" w:rsidRPr="0012401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1EED" w:rsidRPr="00124015">
        <w:rPr>
          <w:rFonts w:ascii="Times New Roman" w:hAnsi="Times New Roman"/>
          <w:b/>
          <w:bCs/>
          <w:sz w:val="24"/>
          <w:szCs w:val="24"/>
        </w:rPr>
        <w:t>Форум</w:t>
      </w:r>
      <w:r w:rsidR="00B31EED" w:rsidRPr="00124015">
        <w:rPr>
          <w:rFonts w:ascii="Times New Roman" w:hAnsi="Times New Roman"/>
          <w:b/>
          <w:bCs/>
          <w:sz w:val="24"/>
          <w:szCs w:val="24"/>
        </w:rPr>
        <w:t>а</w:t>
      </w:r>
      <w:r w:rsidR="00B31EED" w:rsidRPr="00124015">
        <w:rPr>
          <w:rFonts w:ascii="Times New Roman" w:hAnsi="Times New Roman"/>
          <w:b/>
          <w:bCs/>
          <w:sz w:val="24"/>
          <w:szCs w:val="24"/>
        </w:rPr>
        <w:t xml:space="preserve"> «БЕЗОПАСНОСТЬ ТЭК»</w:t>
      </w:r>
      <w:r w:rsidRPr="00124015">
        <w:rPr>
          <w:rFonts w:ascii="Times New Roman" w:hAnsi="Times New Roman"/>
          <w:b/>
          <w:bCs/>
          <w:sz w:val="24"/>
          <w:szCs w:val="24"/>
        </w:rPr>
        <w:t>:</w:t>
      </w:r>
    </w:p>
    <w:p w14:paraId="0A30BDE3" w14:textId="49A14011" w:rsidR="00852E76" w:rsidRPr="00124015" w:rsidRDefault="00852E76" w:rsidP="00124015">
      <w:pPr>
        <w:pStyle w:val="afc"/>
        <w:jc w:val="center"/>
        <w:rPr>
          <w:rFonts w:ascii="Times New Roman" w:hAnsi="Times New Roman"/>
          <w:sz w:val="24"/>
          <w:szCs w:val="24"/>
        </w:rPr>
      </w:pPr>
      <w:r w:rsidRPr="00124015">
        <w:rPr>
          <w:rFonts w:ascii="Times New Roman" w:hAnsi="Times New Roman"/>
          <w:sz w:val="24"/>
          <w:szCs w:val="24"/>
        </w:rPr>
        <w:t>ООО «ОВК «БИЗОН»</w:t>
      </w:r>
    </w:p>
    <w:p w14:paraId="0AF1552E" w14:textId="77777777" w:rsidR="00852E76" w:rsidRPr="00124015" w:rsidRDefault="00852E76" w:rsidP="00124015">
      <w:pPr>
        <w:pStyle w:val="afc"/>
        <w:jc w:val="center"/>
        <w:rPr>
          <w:rFonts w:ascii="Times New Roman" w:hAnsi="Times New Roman"/>
          <w:sz w:val="24"/>
          <w:szCs w:val="24"/>
        </w:rPr>
      </w:pPr>
      <w:r w:rsidRPr="00124015">
        <w:rPr>
          <w:rFonts w:ascii="Times New Roman" w:hAnsi="Times New Roman"/>
          <w:sz w:val="24"/>
          <w:szCs w:val="24"/>
        </w:rPr>
        <w:t>тел. +7 (495) 937-40-81</w:t>
      </w:r>
    </w:p>
    <w:p w14:paraId="675D8386" w14:textId="4FAF8C25" w:rsidR="00852E76" w:rsidRPr="00124015" w:rsidRDefault="00852E76" w:rsidP="00124015">
      <w:pPr>
        <w:pStyle w:val="afc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24015">
        <w:rPr>
          <w:rFonts w:ascii="Times New Roman" w:hAnsi="Times New Roman"/>
          <w:sz w:val="24"/>
          <w:szCs w:val="24"/>
        </w:rPr>
        <w:t>E-mail</w:t>
      </w:r>
      <w:proofErr w:type="spellEnd"/>
      <w:r w:rsidRPr="00124015">
        <w:rPr>
          <w:rFonts w:ascii="Times New Roman" w:hAnsi="Times New Roman"/>
          <w:sz w:val="24"/>
          <w:szCs w:val="24"/>
        </w:rPr>
        <w:t xml:space="preserve">: </w:t>
      </w:r>
      <w:hyperlink r:id="rId9" w:tooltip="mailto:bizon@b95.ru" w:history="1">
        <w:r w:rsidRPr="00124015">
          <w:rPr>
            <w:rFonts w:ascii="Times New Roman" w:hAnsi="Times New Roman"/>
            <w:sz w:val="24"/>
            <w:szCs w:val="24"/>
          </w:rPr>
          <w:t>bizon@b95.ru</w:t>
        </w:r>
      </w:hyperlink>
    </w:p>
    <w:p w14:paraId="098BA644" w14:textId="77777777" w:rsidR="00852E76" w:rsidRDefault="00852E76" w:rsidP="00852E76">
      <w:pPr>
        <w:pStyle w:val="afc"/>
        <w:rPr>
          <w:rFonts w:ascii="Times New Roman" w:hAnsi="Times New Roman"/>
          <w:i/>
          <w:lang w:val="de-DE"/>
        </w:rPr>
      </w:pPr>
    </w:p>
    <w:p w14:paraId="63661143" w14:textId="5DB1239C" w:rsidR="00852E76" w:rsidRPr="00852E76" w:rsidRDefault="00852E76" w:rsidP="00716D17">
      <w:pPr>
        <w:pStyle w:val="afc"/>
        <w:ind w:firstLine="709"/>
        <w:jc w:val="both"/>
        <w:rPr>
          <w:rFonts w:ascii="Times New Roman" w:hAnsi="Times New Roman" w:cs="Times New Roman"/>
          <w:lang w:val="de-DE"/>
        </w:rPr>
      </w:pPr>
    </w:p>
    <w:p w14:paraId="6FB00391" w14:textId="77777777" w:rsidR="00852E76" w:rsidRPr="00852E76" w:rsidRDefault="00852E76" w:rsidP="00716D17">
      <w:pPr>
        <w:pStyle w:val="afc"/>
        <w:ind w:firstLine="709"/>
        <w:jc w:val="both"/>
        <w:rPr>
          <w:rFonts w:ascii="Times New Roman" w:hAnsi="Times New Roman" w:cs="Times New Roman"/>
          <w:lang w:val="en-US"/>
        </w:rPr>
      </w:pPr>
    </w:p>
    <w:sectPr w:rsidR="00852E76" w:rsidRPr="00852E76" w:rsidSect="00FA68B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C3001" w14:textId="77777777" w:rsidR="00724C4C" w:rsidRDefault="00E52F0A">
      <w:pPr>
        <w:spacing w:after="0" w:line="240" w:lineRule="auto"/>
      </w:pPr>
      <w:r>
        <w:separator/>
      </w:r>
    </w:p>
  </w:endnote>
  <w:endnote w:type="continuationSeparator" w:id="0">
    <w:p w14:paraId="45F10E51" w14:textId="77777777" w:rsidR="00724C4C" w:rsidRDefault="00E52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12EFF" w14:textId="77777777" w:rsidR="00724C4C" w:rsidRDefault="00E52F0A">
      <w:pPr>
        <w:spacing w:after="0" w:line="240" w:lineRule="auto"/>
      </w:pPr>
      <w:r>
        <w:separator/>
      </w:r>
    </w:p>
  </w:footnote>
  <w:footnote w:type="continuationSeparator" w:id="0">
    <w:p w14:paraId="70B602B4" w14:textId="77777777" w:rsidR="00724C4C" w:rsidRDefault="00E52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2E3D"/>
    <w:multiLevelType w:val="hybridMultilevel"/>
    <w:tmpl w:val="143221B6"/>
    <w:lvl w:ilvl="0" w:tplc="856058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D3645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9C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02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699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FC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CC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A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3EB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1667B"/>
    <w:multiLevelType w:val="hybridMultilevel"/>
    <w:tmpl w:val="87ECF98A"/>
    <w:lvl w:ilvl="0" w:tplc="D43CA476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3C2FC7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C5E1B8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9607BF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AF2F9D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E703A5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2EEF71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4C5E0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2CEB5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4C"/>
    <w:rsid w:val="0001618A"/>
    <w:rsid w:val="000F3D68"/>
    <w:rsid w:val="00124015"/>
    <w:rsid w:val="00426E25"/>
    <w:rsid w:val="00430C50"/>
    <w:rsid w:val="00543AF4"/>
    <w:rsid w:val="006D18AF"/>
    <w:rsid w:val="00716D17"/>
    <w:rsid w:val="00724C4C"/>
    <w:rsid w:val="00852E76"/>
    <w:rsid w:val="00B31EED"/>
    <w:rsid w:val="00B32E17"/>
    <w:rsid w:val="00C34202"/>
    <w:rsid w:val="00CF0E90"/>
    <w:rsid w:val="00DE0886"/>
    <w:rsid w:val="00E055FA"/>
    <w:rsid w:val="00E52F0A"/>
    <w:rsid w:val="00F40414"/>
    <w:rsid w:val="00FA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1ED7"/>
  <w15:docId w15:val="{BB18EE02-9265-469F-8AC7-C0E3416D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No Spacing"/>
    <w:uiPriority w:val="99"/>
    <w:qFormat/>
    <w:pPr>
      <w:spacing w:after="0" w:line="240" w:lineRule="auto"/>
    </w:pPr>
  </w:style>
  <w:style w:type="character" w:styleId="afd">
    <w:name w:val="Unresolved Mention"/>
    <w:basedOn w:val="a0"/>
    <w:uiPriority w:val="99"/>
    <w:semiHidden/>
    <w:unhideWhenUsed/>
    <w:rsid w:val="0001618A"/>
    <w:rPr>
      <w:color w:val="605E5C"/>
      <w:shd w:val="clear" w:color="auto" w:fill="E1DFDD"/>
    </w:rPr>
  </w:style>
  <w:style w:type="paragraph" w:customStyle="1" w:styleId="docdata">
    <w:name w:val="docdata"/>
    <w:aliases w:val="docy,v5,1976,bqiaagaaeyqcaaagiaiaaanvbwaabwmhaaaaaaaaaaaaaaaaaaaaaaaaaaaaaaaaaaaaaaaaaaaaaaaaaaaaaaaaaaaaaaaaaaaaaaaaaaaaaaaaaaaaaaaaaaaaaaaaaaaaaaaaaaaaaaaaaaaaaaaaaaaaaaaaaaaaaaaaaaaaaaaaaaaaaaaaaaaaaaaaaaaaaaaaaaaaaaaaaaaaaaaaaaaaaaaaaaaaaaaa"/>
    <w:basedOn w:val="a"/>
    <w:rsid w:val="0042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7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95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zon@b9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Альбина</dc:creator>
  <cp:lastModifiedBy>Пользователь</cp:lastModifiedBy>
  <cp:revision>13</cp:revision>
  <cp:lastPrinted>2025-12-15T12:36:00Z</cp:lastPrinted>
  <dcterms:created xsi:type="dcterms:W3CDTF">2025-12-15T12:11:00Z</dcterms:created>
  <dcterms:modified xsi:type="dcterms:W3CDTF">2026-03-03T08:22:00Z</dcterms:modified>
</cp:coreProperties>
</file>