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B6184" w14:textId="1854D81C" w:rsidR="002B7CBC" w:rsidRPr="008232A5" w:rsidRDefault="002B7CBC" w:rsidP="00992649">
      <w:pPr>
        <w:spacing w:after="240" w:line="276" w:lineRule="auto"/>
        <w:jc w:val="center"/>
        <w:rPr>
          <w:rFonts w:ascii="Times New Roman" w:hAnsi="Times New Roman" w:cs="Times New Roman"/>
        </w:rPr>
      </w:pPr>
      <w:r w:rsidRPr="008232A5">
        <w:rPr>
          <w:rFonts w:ascii="Times New Roman" w:hAnsi="Times New Roman" w:cs="Times New Roman"/>
          <w:b/>
        </w:rPr>
        <w:t xml:space="preserve">БИОТ </w:t>
      </w:r>
      <w:r w:rsidR="00CB0CD6" w:rsidRPr="008232A5">
        <w:rPr>
          <w:rFonts w:ascii="Times New Roman" w:hAnsi="Times New Roman" w:cs="Times New Roman"/>
          <w:b/>
        </w:rPr>
        <w:t>в «Крокус Экспо»</w:t>
      </w:r>
      <w:r w:rsidRPr="008232A5">
        <w:rPr>
          <w:rFonts w:ascii="Times New Roman" w:hAnsi="Times New Roman" w:cs="Times New Roman"/>
          <w:b/>
        </w:rPr>
        <w:t xml:space="preserve">. </w:t>
      </w:r>
      <w:r w:rsidR="00CB0CD6" w:rsidRPr="008232A5">
        <w:rPr>
          <w:rFonts w:ascii="Times New Roman" w:hAnsi="Times New Roman" w:cs="Times New Roman"/>
          <w:b/>
        </w:rPr>
        <w:t>Расширяем границы возможностей</w:t>
      </w:r>
    </w:p>
    <w:p w14:paraId="53A309CA" w14:textId="681E557C" w:rsidR="002B7CBC" w:rsidRPr="008232A5" w:rsidRDefault="002B7CBC" w:rsidP="008232A5">
      <w:pPr>
        <w:spacing w:after="240" w:line="276" w:lineRule="auto"/>
        <w:ind w:firstLine="426"/>
        <w:jc w:val="both"/>
        <w:rPr>
          <w:rFonts w:ascii="Times New Roman" w:hAnsi="Times New Roman" w:cs="Times New Roman"/>
        </w:rPr>
      </w:pPr>
      <w:r w:rsidRPr="008232A5">
        <w:rPr>
          <w:rFonts w:ascii="Times New Roman" w:hAnsi="Times New Roman" w:cs="Times New Roman"/>
        </w:rPr>
        <w:t>Выставка-форум «Безопасность и охрана труда» переезжает в МВЦ «Крокус Экспо», расширяя границы возможностей для экспонентов, организаторов деловых мероприятий и посетителей.</w:t>
      </w:r>
    </w:p>
    <w:p w14:paraId="78463673" w14:textId="7C72AF51" w:rsidR="002B7CBC" w:rsidRPr="008232A5" w:rsidRDefault="002B7CBC" w:rsidP="008232A5">
      <w:pPr>
        <w:spacing w:after="240" w:line="276" w:lineRule="auto"/>
        <w:ind w:firstLine="426"/>
        <w:jc w:val="both"/>
        <w:rPr>
          <w:rFonts w:ascii="Times New Roman" w:hAnsi="Times New Roman" w:cs="Times New Roman"/>
        </w:rPr>
      </w:pPr>
      <w:r w:rsidRPr="008232A5">
        <w:rPr>
          <w:rFonts w:ascii="Times New Roman" w:hAnsi="Times New Roman" w:cs="Times New Roman"/>
        </w:rPr>
        <w:t xml:space="preserve">В 2023 году свою продукцию на выставке представила 361 компания из 12 стран мира, </w:t>
      </w:r>
      <w:r w:rsidR="00B61E93" w:rsidRPr="008232A5">
        <w:rPr>
          <w:rFonts w:ascii="Times New Roman" w:hAnsi="Times New Roman" w:cs="Times New Roman"/>
        </w:rPr>
        <w:t xml:space="preserve">а </w:t>
      </w:r>
      <w:r w:rsidRPr="008232A5">
        <w:rPr>
          <w:rFonts w:ascii="Times New Roman" w:hAnsi="Times New Roman" w:cs="Times New Roman"/>
        </w:rPr>
        <w:t>31 873 экспертов и специалистов</w:t>
      </w:r>
      <w:r w:rsidR="00B61E93" w:rsidRPr="008232A5">
        <w:rPr>
          <w:rFonts w:ascii="Times New Roman" w:hAnsi="Times New Roman" w:cs="Times New Roman"/>
        </w:rPr>
        <w:t xml:space="preserve"> приняли участие в мероприятиях</w:t>
      </w:r>
      <w:r w:rsidRPr="008232A5">
        <w:rPr>
          <w:rFonts w:ascii="Times New Roman" w:hAnsi="Times New Roman" w:cs="Times New Roman"/>
        </w:rPr>
        <w:t xml:space="preserve">. Оба показателя стали рекордными </w:t>
      </w:r>
      <w:r w:rsidR="00B56168" w:rsidRPr="008232A5">
        <w:rPr>
          <w:rFonts w:ascii="Times New Roman" w:hAnsi="Times New Roman" w:cs="Times New Roman"/>
        </w:rPr>
        <w:t xml:space="preserve">для </w:t>
      </w:r>
      <w:r w:rsidRPr="008232A5">
        <w:rPr>
          <w:rFonts w:ascii="Times New Roman" w:hAnsi="Times New Roman" w:cs="Times New Roman"/>
        </w:rPr>
        <w:t xml:space="preserve">БИОТ и доказывают растущий спрос на участие и посещение </w:t>
      </w:r>
      <w:r w:rsidR="00B61E93" w:rsidRPr="008232A5">
        <w:rPr>
          <w:rFonts w:ascii="Times New Roman" w:hAnsi="Times New Roman" w:cs="Times New Roman"/>
        </w:rPr>
        <w:t>мероприятий экосистемы БИОТ</w:t>
      </w:r>
      <w:r w:rsidRPr="008232A5">
        <w:rPr>
          <w:rFonts w:ascii="Times New Roman" w:hAnsi="Times New Roman" w:cs="Times New Roman"/>
        </w:rPr>
        <w:t>.</w:t>
      </w:r>
    </w:p>
    <w:p w14:paraId="3DA5F26C" w14:textId="5FAAA9BD" w:rsidR="002B7CBC" w:rsidRPr="008232A5" w:rsidRDefault="002B7CBC" w:rsidP="008232A5">
      <w:pPr>
        <w:spacing w:after="240" w:line="276" w:lineRule="auto"/>
        <w:ind w:firstLine="426"/>
        <w:jc w:val="both"/>
        <w:rPr>
          <w:rFonts w:ascii="Times New Roman" w:hAnsi="Times New Roman" w:cs="Times New Roman"/>
        </w:rPr>
      </w:pPr>
      <w:r w:rsidRPr="008232A5">
        <w:rPr>
          <w:rFonts w:ascii="Times New Roman" w:hAnsi="Times New Roman" w:cs="Times New Roman"/>
        </w:rPr>
        <w:t>Это подтверждает и подготовка к БИОТ</w:t>
      </w:r>
      <w:r w:rsidR="008232A5" w:rsidRPr="008232A5">
        <w:rPr>
          <w:rFonts w:ascii="Times New Roman" w:hAnsi="Times New Roman" w:cs="Times New Roman"/>
        </w:rPr>
        <w:t xml:space="preserve"> </w:t>
      </w:r>
      <w:r w:rsidRPr="008232A5">
        <w:rPr>
          <w:rFonts w:ascii="Times New Roman" w:hAnsi="Times New Roman" w:cs="Times New Roman"/>
        </w:rPr>
        <w:t>2024, который должен традиционно пройти в декабре. Уже к началу лета экспоненты столкнулись с дефицитом площадей, а Дирекция БИОТ пошла на экстренные меры, отказывая целому ряду зарубежных производителей СИЗ из Юго-Восточной Азии, рвущихся на российский</w:t>
      </w:r>
      <w:r w:rsidR="008232A5">
        <w:rPr>
          <w:rFonts w:ascii="Times New Roman" w:hAnsi="Times New Roman" w:cs="Times New Roman"/>
        </w:rPr>
        <w:t xml:space="preserve"> рынок, </w:t>
      </w:r>
      <w:r w:rsidR="00BF4285" w:rsidRPr="008232A5">
        <w:rPr>
          <w:rFonts w:ascii="Times New Roman" w:hAnsi="Times New Roman" w:cs="Times New Roman"/>
        </w:rPr>
        <w:t xml:space="preserve">чтобы </w:t>
      </w:r>
      <w:r w:rsidR="00D16F95">
        <w:rPr>
          <w:rFonts w:ascii="Times New Roman" w:hAnsi="Times New Roman" w:cs="Times New Roman"/>
        </w:rPr>
        <w:t xml:space="preserve">отечественные </w:t>
      </w:r>
      <w:r w:rsidR="00BF4285" w:rsidRPr="008232A5">
        <w:rPr>
          <w:rFonts w:ascii="Times New Roman" w:hAnsi="Times New Roman" w:cs="Times New Roman"/>
        </w:rPr>
        <w:t>компании могли быть представлены в необходимом объеме на главной витрине отрасли. Тем не менее, эти меры не были достаточными.</w:t>
      </w:r>
    </w:p>
    <w:p w14:paraId="0577501A" w14:textId="3EBE608D" w:rsidR="00BF4285" w:rsidRPr="008232A5" w:rsidRDefault="00BF4285" w:rsidP="008232A5">
      <w:pPr>
        <w:spacing w:after="240" w:line="276" w:lineRule="auto"/>
        <w:ind w:firstLine="426"/>
        <w:jc w:val="both"/>
        <w:rPr>
          <w:rFonts w:ascii="Times New Roman" w:hAnsi="Times New Roman" w:cs="Times New Roman"/>
        </w:rPr>
      </w:pPr>
      <w:r w:rsidRPr="008232A5">
        <w:rPr>
          <w:rFonts w:ascii="Times New Roman" w:hAnsi="Times New Roman" w:cs="Times New Roman"/>
        </w:rPr>
        <w:t xml:space="preserve">Благодаря </w:t>
      </w:r>
      <w:r w:rsidR="00B56168" w:rsidRPr="008232A5">
        <w:rPr>
          <w:rFonts w:ascii="Times New Roman" w:hAnsi="Times New Roman" w:cs="Times New Roman"/>
        </w:rPr>
        <w:t>Распоряжению</w:t>
      </w:r>
      <w:r w:rsidRPr="008232A5">
        <w:rPr>
          <w:rFonts w:ascii="Times New Roman" w:hAnsi="Times New Roman" w:cs="Times New Roman"/>
        </w:rPr>
        <w:t xml:space="preserve"> Президента РФ, который изменил формат работы московских выставочных площадок, БИОТ получил новый импульс к развитию.  </w:t>
      </w:r>
    </w:p>
    <w:p w14:paraId="74B333BE" w14:textId="14F94F82" w:rsidR="002B7CBC" w:rsidRDefault="00BF4285" w:rsidP="008232A5">
      <w:pPr>
        <w:spacing w:after="240" w:line="276" w:lineRule="auto"/>
        <w:ind w:firstLine="426"/>
        <w:jc w:val="both"/>
        <w:rPr>
          <w:rFonts w:ascii="Times New Roman" w:hAnsi="Times New Roman" w:cs="Times New Roman"/>
        </w:rPr>
      </w:pPr>
      <w:r w:rsidRPr="008232A5">
        <w:rPr>
          <w:rFonts w:ascii="Times New Roman" w:hAnsi="Times New Roman" w:cs="Times New Roman"/>
        </w:rPr>
        <w:t xml:space="preserve">Теперь </w:t>
      </w:r>
      <w:r w:rsidR="00CB0CD6" w:rsidRPr="008232A5">
        <w:rPr>
          <w:rFonts w:ascii="Times New Roman" w:hAnsi="Times New Roman" w:cs="Times New Roman"/>
        </w:rPr>
        <w:t>с 10 по 13 декабря 2024 года в распоряжении</w:t>
      </w:r>
      <w:r w:rsidRPr="008232A5">
        <w:rPr>
          <w:rFonts w:ascii="Times New Roman" w:hAnsi="Times New Roman" w:cs="Times New Roman"/>
        </w:rPr>
        <w:t xml:space="preserve"> выставки</w:t>
      </w:r>
      <w:r w:rsidR="00CB0CD6" w:rsidRPr="008232A5">
        <w:rPr>
          <w:rFonts w:ascii="Times New Roman" w:hAnsi="Times New Roman" w:cs="Times New Roman"/>
        </w:rPr>
        <w:t>-форума</w:t>
      </w:r>
      <w:r w:rsidRPr="008232A5">
        <w:rPr>
          <w:rFonts w:ascii="Times New Roman" w:hAnsi="Times New Roman" w:cs="Times New Roman"/>
        </w:rPr>
        <w:t>, котор</w:t>
      </w:r>
      <w:r w:rsidR="00CB0CD6" w:rsidRPr="008232A5">
        <w:rPr>
          <w:rFonts w:ascii="Times New Roman" w:hAnsi="Times New Roman" w:cs="Times New Roman"/>
        </w:rPr>
        <w:t>ый</w:t>
      </w:r>
      <w:r w:rsidRPr="008232A5">
        <w:rPr>
          <w:rFonts w:ascii="Times New Roman" w:hAnsi="Times New Roman" w:cs="Times New Roman"/>
        </w:rPr>
        <w:t xml:space="preserve"> поддерживается отдельным пунктом в Генеральном соглашении Российской трехсторонней комиссии, подписанн</w:t>
      </w:r>
      <w:r w:rsidR="008232A5">
        <w:rPr>
          <w:rFonts w:ascii="Times New Roman" w:hAnsi="Times New Roman" w:cs="Times New Roman"/>
        </w:rPr>
        <w:t>о</w:t>
      </w:r>
      <w:r w:rsidRPr="008232A5">
        <w:rPr>
          <w:rFonts w:ascii="Times New Roman" w:hAnsi="Times New Roman" w:cs="Times New Roman"/>
        </w:rPr>
        <w:t xml:space="preserve">м при участии В.В. Путина, </w:t>
      </w:r>
      <w:r w:rsidR="00CB0CD6" w:rsidRPr="008232A5">
        <w:rPr>
          <w:rFonts w:ascii="Times New Roman" w:hAnsi="Times New Roman" w:cs="Times New Roman"/>
        </w:rPr>
        <w:t>самая</w:t>
      </w:r>
      <w:r w:rsidRPr="008232A5">
        <w:rPr>
          <w:rFonts w:ascii="Times New Roman" w:hAnsi="Times New Roman" w:cs="Times New Roman"/>
        </w:rPr>
        <w:t xml:space="preserve"> технологичн</w:t>
      </w:r>
      <w:r w:rsidR="00CB0CD6" w:rsidRPr="008232A5">
        <w:rPr>
          <w:rFonts w:ascii="Times New Roman" w:hAnsi="Times New Roman" w:cs="Times New Roman"/>
        </w:rPr>
        <w:t>ая</w:t>
      </w:r>
      <w:r w:rsidRPr="008232A5">
        <w:rPr>
          <w:rFonts w:ascii="Times New Roman" w:hAnsi="Times New Roman" w:cs="Times New Roman"/>
        </w:rPr>
        <w:t>, доступн</w:t>
      </w:r>
      <w:r w:rsidR="00CB0CD6" w:rsidRPr="008232A5">
        <w:rPr>
          <w:rFonts w:ascii="Times New Roman" w:hAnsi="Times New Roman" w:cs="Times New Roman"/>
        </w:rPr>
        <w:t>ая</w:t>
      </w:r>
      <w:r w:rsidRPr="008232A5">
        <w:rPr>
          <w:rFonts w:ascii="Times New Roman" w:hAnsi="Times New Roman" w:cs="Times New Roman"/>
        </w:rPr>
        <w:t>, просторн</w:t>
      </w:r>
      <w:r w:rsidR="00CB0CD6" w:rsidRPr="008232A5">
        <w:rPr>
          <w:rFonts w:ascii="Times New Roman" w:hAnsi="Times New Roman" w:cs="Times New Roman"/>
        </w:rPr>
        <w:t>ая</w:t>
      </w:r>
      <w:r w:rsidRPr="008232A5">
        <w:rPr>
          <w:rFonts w:ascii="Times New Roman" w:hAnsi="Times New Roman" w:cs="Times New Roman"/>
        </w:rPr>
        <w:t xml:space="preserve"> выставочная площадка </w:t>
      </w:r>
      <w:r w:rsidR="008232A5">
        <w:rPr>
          <w:rFonts w:ascii="Times New Roman" w:hAnsi="Times New Roman" w:cs="Times New Roman"/>
        </w:rPr>
        <w:t>—</w:t>
      </w:r>
      <w:r w:rsidR="00CB0CD6" w:rsidRPr="008232A5">
        <w:rPr>
          <w:rFonts w:ascii="Times New Roman" w:hAnsi="Times New Roman" w:cs="Times New Roman"/>
        </w:rPr>
        <w:t xml:space="preserve"> МВЦ «Крокус Экспо».</w:t>
      </w:r>
      <w:r w:rsidR="00BA450F">
        <w:rPr>
          <w:rFonts w:ascii="Times New Roman" w:hAnsi="Times New Roman" w:cs="Times New Roman"/>
        </w:rPr>
        <w:t xml:space="preserve"> </w:t>
      </w:r>
    </w:p>
    <w:p w14:paraId="38873C7B" w14:textId="57776D9F" w:rsidR="00BA450F" w:rsidRDefault="00BA450F" w:rsidP="008232A5">
      <w:pPr>
        <w:spacing w:after="240" w:line="276" w:lineRule="auto"/>
        <w:ind w:firstLine="426"/>
        <w:jc w:val="both"/>
        <w:rPr>
          <w:rFonts w:ascii="Times New Roman" w:hAnsi="Times New Roman" w:cs="Times New Roman"/>
        </w:rPr>
      </w:pPr>
      <w:r w:rsidRPr="00BA450F">
        <w:rPr>
          <w:rFonts w:ascii="Times New Roman" w:hAnsi="Times New Roman" w:cs="Times New Roman"/>
        </w:rPr>
        <w:t>А это значит, что экспозиция и деловая программа пройдут на совершенно другом, новом, более мощном и впечатляющем уровне.</w:t>
      </w:r>
      <w:r>
        <w:rPr>
          <w:rFonts w:ascii="Times New Roman" w:hAnsi="Times New Roman" w:cs="Times New Roman"/>
        </w:rPr>
        <w:t xml:space="preserve"> Традиционно в</w:t>
      </w:r>
      <w:r w:rsidRPr="00BA450F">
        <w:rPr>
          <w:rFonts w:ascii="Times New Roman" w:hAnsi="Times New Roman" w:cs="Times New Roman"/>
        </w:rPr>
        <w:t xml:space="preserve"> рамках деловой программы пройд</w:t>
      </w:r>
      <w:r>
        <w:rPr>
          <w:rFonts w:ascii="Times New Roman" w:hAnsi="Times New Roman" w:cs="Times New Roman"/>
        </w:rPr>
        <w:t>ет более 100</w:t>
      </w:r>
      <w:r w:rsidRPr="00BA450F">
        <w:rPr>
          <w:rFonts w:ascii="Times New Roman" w:hAnsi="Times New Roman" w:cs="Times New Roman"/>
        </w:rPr>
        <w:t xml:space="preserve"> дискусси</w:t>
      </w:r>
      <w:r>
        <w:rPr>
          <w:rFonts w:ascii="Times New Roman" w:hAnsi="Times New Roman" w:cs="Times New Roman"/>
        </w:rPr>
        <w:t>й</w:t>
      </w:r>
      <w:r w:rsidRPr="00BA450F">
        <w:rPr>
          <w:rFonts w:ascii="Times New Roman" w:hAnsi="Times New Roman" w:cs="Times New Roman"/>
        </w:rPr>
        <w:t>, конференци</w:t>
      </w:r>
      <w:r>
        <w:rPr>
          <w:rFonts w:ascii="Times New Roman" w:hAnsi="Times New Roman" w:cs="Times New Roman"/>
        </w:rPr>
        <w:t>й</w:t>
      </w:r>
      <w:r w:rsidRPr="00BA450F">
        <w:rPr>
          <w:rFonts w:ascii="Times New Roman" w:hAnsi="Times New Roman" w:cs="Times New Roman"/>
        </w:rPr>
        <w:t>, круглы</w:t>
      </w:r>
      <w:r>
        <w:rPr>
          <w:rFonts w:ascii="Times New Roman" w:hAnsi="Times New Roman" w:cs="Times New Roman"/>
        </w:rPr>
        <w:t>х</w:t>
      </w:r>
      <w:r w:rsidRPr="00BA450F">
        <w:rPr>
          <w:rFonts w:ascii="Times New Roman" w:hAnsi="Times New Roman" w:cs="Times New Roman"/>
        </w:rPr>
        <w:t xml:space="preserve"> стол</w:t>
      </w:r>
      <w:r>
        <w:rPr>
          <w:rFonts w:ascii="Times New Roman" w:hAnsi="Times New Roman" w:cs="Times New Roman"/>
        </w:rPr>
        <w:t>ов</w:t>
      </w:r>
      <w:r w:rsidRPr="00BA450F">
        <w:rPr>
          <w:rFonts w:ascii="Times New Roman" w:hAnsi="Times New Roman" w:cs="Times New Roman"/>
        </w:rPr>
        <w:t>, сесси</w:t>
      </w:r>
      <w:r>
        <w:rPr>
          <w:rFonts w:ascii="Times New Roman" w:hAnsi="Times New Roman" w:cs="Times New Roman"/>
        </w:rPr>
        <w:t>й</w:t>
      </w:r>
      <w:r w:rsidRPr="00BA450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где </w:t>
      </w:r>
      <w:r w:rsidRPr="00BA450F">
        <w:rPr>
          <w:rFonts w:ascii="Times New Roman" w:hAnsi="Times New Roman" w:cs="Times New Roman"/>
        </w:rPr>
        <w:t>обсудят самый широкий спектр актуальных проблем по обеспечению безопасных условий труда. На БИОТ соберется самый представительный состав участников из чиновников высшего звена, профессиональных и общественных союзов, глав ведущих предприятий-производителей, поставщиков и дистрибьютеров средств индивидуальной защиты, компаний, специализирующихся на охране труда, промышленной безопасности, медицине труда, отечественных и зарубежных экспертов.</w:t>
      </w:r>
    </w:p>
    <w:p w14:paraId="741EC645" w14:textId="51B838F0" w:rsidR="00BA450F" w:rsidRPr="00BA450F" w:rsidRDefault="00BA450F" w:rsidP="00825DB5">
      <w:pPr>
        <w:spacing w:after="240" w:line="276" w:lineRule="auto"/>
        <w:ind w:firstLine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По словам </w:t>
      </w:r>
      <w:r w:rsidR="00396AD6" w:rsidRPr="00396AD6">
        <w:rPr>
          <w:rFonts w:ascii="Times New Roman" w:hAnsi="Times New Roman" w:cs="Times New Roman"/>
        </w:rPr>
        <w:t>Владимира Котова</w:t>
      </w:r>
      <w:r w:rsidR="00396AD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Президента Ассоциации «СИЗ</w:t>
      </w:r>
      <w:r w:rsidR="00B25696">
        <w:rPr>
          <w:rFonts w:ascii="Times New Roman" w:hAnsi="Times New Roman" w:cs="Times New Roman"/>
        </w:rPr>
        <w:t>»</w:t>
      </w:r>
      <w:r w:rsidR="00396AD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BA450F">
        <w:rPr>
          <w:rFonts w:ascii="Times New Roman" w:hAnsi="Times New Roman" w:cs="Times New Roman"/>
          <w:i/>
          <w:iCs/>
        </w:rPr>
        <w:t>«</w:t>
      </w:r>
      <w:r>
        <w:rPr>
          <w:rFonts w:ascii="Times New Roman" w:hAnsi="Times New Roman" w:cs="Times New Roman"/>
          <w:i/>
          <w:iCs/>
        </w:rPr>
        <w:t xml:space="preserve">Переезд в Крокус — это шаг вперед для экосистемы БИОТ. </w:t>
      </w:r>
      <w:r w:rsidR="00825DB5" w:rsidRPr="00825DB5">
        <w:rPr>
          <w:rFonts w:ascii="Times New Roman" w:hAnsi="Times New Roman" w:cs="Times New Roman"/>
          <w:i/>
          <w:iCs/>
        </w:rPr>
        <w:t>КРОКУС ЭКСПО является одной из самых современных выставочных площадок в России</w:t>
      </w:r>
      <w:r w:rsidR="00825DB5">
        <w:rPr>
          <w:rFonts w:ascii="Times New Roman" w:hAnsi="Times New Roman" w:cs="Times New Roman"/>
          <w:i/>
          <w:iCs/>
        </w:rPr>
        <w:t>, она</w:t>
      </w:r>
      <w:r w:rsidR="00825DB5" w:rsidRPr="00825DB5">
        <w:rPr>
          <w:rFonts w:ascii="Times New Roman" w:hAnsi="Times New Roman" w:cs="Times New Roman"/>
          <w:i/>
          <w:iCs/>
        </w:rPr>
        <w:t xml:space="preserve"> соответствует самым высоким </w:t>
      </w:r>
      <w:r w:rsidR="00825DB5" w:rsidRPr="00825DB5">
        <w:rPr>
          <w:rFonts w:ascii="Times New Roman" w:hAnsi="Times New Roman" w:cs="Times New Roman"/>
          <w:i/>
          <w:iCs/>
        </w:rPr>
        <w:lastRenderedPageBreak/>
        <w:t>стандартам проведения выставок и деловых мероприятий.</w:t>
      </w:r>
      <w:r w:rsidR="00825DB5">
        <w:rPr>
          <w:rFonts w:ascii="Times New Roman" w:hAnsi="Times New Roman" w:cs="Times New Roman"/>
          <w:i/>
          <w:iCs/>
        </w:rPr>
        <w:t xml:space="preserve"> </w:t>
      </w:r>
      <w:r w:rsidR="0000180C">
        <w:rPr>
          <w:rFonts w:ascii="Times New Roman" w:hAnsi="Times New Roman" w:cs="Times New Roman"/>
          <w:i/>
          <w:iCs/>
        </w:rPr>
        <w:t>Д</w:t>
      </w:r>
      <w:r w:rsidR="0000180C" w:rsidRPr="0000180C">
        <w:rPr>
          <w:rFonts w:ascii="Times New Roman" w:hAnsi="Times New Roman" w:cs="Times New Roman"/>
          <w:i/>
          <w:iCs/>
        </w:rPr>
        <w:t xml:space="preserve">ля экспонентов </w:t>
      </w:r>
      <w:r w:rsidR="0000180C">
        <w:rPr>
          <w:rFonts w:ascii="Times New Roman" w:hAnsi="Times New Roman" w:cs="Times New Roman"/>
          <w:i/>
          <w:iCs/>
        </w:rPr>
        <w:t>проведение БИОТ</w:t>
      </w:r>
      <w:r w:rsidR="00265E1D">
        <w:rPr>
          <w:rFonts w:ascii="Times New Roman" w:hAnsi="Times New Roman" w:cs="Times New Roman"/>
          <w:i/>
          <w:iCs/>
        </w:rPr>
        <w:t xml:space="preserve"> здесь</w:t>
      </w:r>
      <w:r w:rsidR="0000180C">
        <w:rPr>
          <w:rFonts w:ascii="Times New Roman" w:hAnsi="Times New Roman" w:cs="Times New Roman"/>
          <w:i/>
          <w:iCs/>
        </w:rPr>
        <w:t xml:space="preserve"> </w:t>
      </w:r>
      <w:r w:rsidR="00825DB5">
        <w:rPr>
          <w:rFonts w:ascii="Times New Roman" w:hAnsi="Times New Roman" w:cs="Times New Roman"/>
          <w:i/>
          <w:iCs/>
        </w:rPr>
        <w:t>— идеальн</w:t>
      </w:r>
      <w:r w:rsidR="0000180C">
        <w:rPr>
          <w:rFonts w:ascii="Times New Roman" w:hAnsi="Times New Roman" w:cs="Times New Roman"/>
          <w:i/>
          <w:iCs/>
        </w:rPr>
        <w:t xml:space="preserve">ая возможность </w:t>
      </w:r>
      <w:r w:rsidR="00825DB5">
        <w:rPr>
          <w:rFonts w:ascii="Times New Roman" w:hAnsi="Times New Roman" w:cs="Times New Roman"/>
          <w:i/>
          <w:iCs/>
        </w:rPr>
        <w:t>представить свою продукцию широкой аудитории,</w:t>
      </w:r>
      <w:r w:rsidR="0000180C">
        <w:rPr>
          <w:rFonts w:ascii="Times New Roman" w:hAnsi="Times New Roman" w:cs="Times New Roman"/>
          <w:i/>
          <w:iCs/>
        </w:rPr>
        <w:t xml:space="preserve"> а для посетителей</w:t>
      </w:r>
      <w:r w:rsidRPr="00BA450F">
        <w:rPr>
          <w:rFonts w:ascii="Times New Roman" w:hAnsi="Times New Roman" w:cs="Times New Roman"/>
          <w:i/>
          <w:iCs/>
        </w:rPr>
        <w:t xml:space="preserve"> </w:t>
      </w:r>
      <w:r w:rsidR="006D61D3">
        <w:rPr>
          <w:rFonts w:ascii="Times New Roman" w:hAnsi="Times New Roman" w:cs="Times New Roman"/>
          <w:i/>
          <w:iCs/>
        </w:rPr>
        <w:t xml:space="preserve">— </w:t>
      </w:r>
      <w:r w:rsidRPr="00BA450F">
        <w:rPr>
          <w:rFonts w:ascii="Times New Roman" w:hAnsi="Times New Roman" w:cs="Times New Roman"/>
          <w:i/>
          <w:iCs/>
        </w:rPr>
        <w:t xml:space="preserve">оценить и выбрать </w:t>
      </w:r>
      <w:r w:rsidR="0000180C">
        <w:rPr>
          <w:rFonts w:ascii="Times New Roman" w:hAnsi="Times New Roman" w:cs="Times New Roman"/>
          <w:i/>
          <w:iCs/>
        </w:rPr>
        <w:t xml:space="preserve">современные, </w:t>
      </w:r>
      <w:r w:rsidRPr="00BA450F">
        <w:rPr>
          <w:rFonts w:ascii="Times New Roman" w:hAnsi="Times New Roman" w:cs="Times New Roman"/>
          <w:i/>
          <w:iCs/>
        </w:rPr>
        <w:t>инновационные решения по защите работников от производственных рисков, найти надежных поставщиков и подрядчиков</w:t>
      </w:r>
      <w:r w:rsidR="00825DB5">
        <w:rPr>
          <w:rFonts w:ascii="Times New Roman" w:hAnsi="Times New Roman" w:cs="Times New Roman"/>
          <w:i/>
          <w:iCs/>
        </w:rPr>
        <w:t xml:space="preserve">». </w:t>
      </w:r>
    </w:p>
    <w:p w14:paraId="759E6467" w14:textId="43C77BBA" w:rsidR="00BA450F" w:rsidRPr="008232A5" w:rsidRDefault="00825DB5" w:rsidP="00BA450F">
      <w:pPr>
        <w:spacing w:after="240"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Помимо масштабной экспозиции и насыщенной деловой программы у</w:t>
      </w:r>
      <w:r w:rsidR="00BA450F" w:rsidRPr="00BA450F">
        <w:rPr>
          <w:rFonts w:ascii="Times New Roman" w:hAnsi="Times New Roman" w:cs="Times New Roman"/>
        </w:rPr>
        <w:t>частников БИОТ 2024 также ждет Молодежная программа: конкурс научно-исследовательских работ, творческий конкурс БИОТ АРТ</w:t>
      </w:r>
      <w:r>
        <w:rPr>
          <w:rFonts w:ascii="Times New Roman" w:hAnsi="Times New Roman" w:cs="Times New Roman"/>
        </w:rPr>
        <w:t xml:space="preserve"> и</w:t>
      </w:r>
      <w:r w:rsidR="00BA450F" w:rsidRPr="00BA450F">
        <w:rPr>
          <w:rFonts w:ascii="Times New Roman" w:hAnsi="Times New Roman" w:cs="Times New Roman"/>
        </w:rPr>
        <w:t xml:space="preserve"> кейс-чемпионат БИОТОН</w:t>
      </w:r>
      <w:r>
        <w:rPr>
          <w:rFonts w:ascii="Times New Roman" w:hAnsi="Times New Roman" w:cs="Times New Roman"/>
        </w:rPr>
        <w:t xml:space="preserve">. Здесь же пройдут </w:t>
      </w:r>
      <w:r w:rsidR="00BA450F" w:rsidRPr="00BA450F">
        <w:rPr>
          <w:rFonts w:ascii="Times New Roman" w:hAnsi="Times New Roman" w:cs="Times New Roman"/>
        </w:rPr>
        <w:t>Всероссийские соревнования «Оказание первой помощи пострадавшему», зона игровых решений, шоу-показы «Елка безопасности» и медиафорум.</w:t>
      </w:r>
    </w:p>
    <w:p w14:paraId="141F4129" w14:textId="72A279C7" w:rsidR="00CB0CD6" w:rsidRPr="008232A5" w:rsidRDefault="00CB0CD6" w:rsidP="008232A5">
      <w:pPr>
        <w:spacing w:after="240" w:line="276" w:lineRule="auto"/>
        <w:ind w:firstLine="426"/>
        <w:jc w:val="both"/>
        <w:rPr>
          <w:rFonts w:ascii="Times New Roman" w:hAnsi="Times New Roman" w:cs="Times New Roman"/>
        </w:rPr>
      </w:pPr>
      <w:r w:rsidRPr="008232A5">
        <w:rPr>
          <w:rFonts w:ascii="Times New Roman" w:hAnsi="Times New Roman" w:cs="Times New Roman"/>
        </w:rPr>
        <w:t>Как будет осуществляться этот апгрейд, какие возможности появляются у Вас – будем писать об этом совсем скоро, что называется, не переключайтесь!</w:t>
      </w:r>
      <w:r w:rsidR="00B61E93" w:rsidRPr="008232A5">
        <w:rPr>
          <w:rFonts w:ascii="Times New Roman" w:hAnsi="Times New Roman" w:cs="Times New Roman"/>
        </w:rPr>
        <w:t xml:space="preserve"> И обязательно получите бесплатный билет на мероприятия экосистемы БИОТ.</w:t>
      </w:r>
    </w:p>
    <w:p w14:paraId="6A7BDA88" w14:textId="4463473A" w:rsidR="008232A5" w:rsidRPr="008232A5" w:rsidRDefault="008232A5" w:rsidP="008232A5">
      <w:pPr>
        <w:spacing w:after="240" w:line="276" w:lineRule="auto"/>
        <w:ind w:firstLine="426"/>
        <w:jc w:val="both"/>
        <w:rPr>
          <w:rFonts w:ascii="Times New Roman" w:hAnsi="Times New Roman" w:cs="Times New Roman"/>
        </w:rPr>
      </w:pPr>
      <w:r w:rsidRPr="008232A5">
        <w:rPr>
          <w:rFonts w:ascii="Times New Roman" w:hAnsi="Times New Roman" w:cs="Times New Roman"/>
        </w:rPr>
        <w:t xml:space="preserve">Организаторы БИОТ 2024: </w:t>
      </w:r>
      <w:r w:rsidRPr="008232A5">
        <w:rPr>
          <w:rFonts w:ascii="Times New Roman" w:hAnsi="Times New Roman" w:cs="Times New Roman"/>
        </w:rPr>
        <w:t xml:space="preserve">РСПП, Минтруд России, ФНПР, Ассоциация </w:t>
      </w:r>
      <w:r w:rsidRPr="008232A5">
        <w:rPr>
          <w:rFonts w:ascii="Times New Roman" w:hAnsi="Times New Roman" w:cs="Times New Roman"/>
        </w:rPr>
        <w:t>«</w:t>
      </w:r>
      <w:r w:rsidRPr="008232A5">
        <w:rPr>
          <w:rFonts w:ascii="Times New Roman" w:hAnsi="Times New Roman" w:cs="Times New Roman"/>
        </w:rPr>
        <w:t>СИЗ</w:t>
      </w:r>
      <w:r w:rsidRPr="008232A5">
        <w:rPr>
          <w:rFonts w:ascii="Times New Roman" w:hAnsi="Times New Roman" w:cs="Times New Roman"/>
        </w:rPr>
        <w:t xml:space="preserve">». </w:t>
      </w:r>
    </w:p>
    <w:p w14:paraId="7D89C7DD" w14:textId="7E41911D" w:rsidR="00CB0CD6" w:rsidRPr="008232A5" w:rsidRDefault="00CB0CD6" w:rsidP="008232A5">
      <w:pPr>
        <w:spacing w:after="240" w:line="276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</w:pPr>
      <w:r w:rsidRPr="008232A5">
        <w:rPr>
          <w:rFonts w:ascii="Times New Roman" w:eastAsia="Times New Roman" w:hAnsi="Times New Roman" w:cs="Times New Roman"/>
          <w:lang w:eastAsia="ru-RU"/>
        </w:rPr>
        <w:t>Сайт БИОТ 2024: </w:t>
      </w:r>
      <w:hyperlink r:id="rId6" w:history="1">
        <w:r w:rsidRPr="008232A5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https://biot-expo.ru/</w:t>
        </w:r>
      </w:hyperlink>
    </w:p>
    <w:p w14:paraId="7AE3503A" w14:textId="77777777" w:rsidR="00CB0CD6" w:rsidRPr="008232A5" w:rsidRDefault="00CB0CD6" w:rsidP="008232A5">
      <w:pPr>
        <w:spacing w:after="240" w:line="276" w:lineRule="auto"/>
        <w:jc w:val="both"/>
        <w:rPr>
          <w:rFonts w:ascii="Times New Roman" w:hAnsi="Times New Roman" w:cs="Times New Roman"/>
        </w:rPr>
      </w:pPr>
    </w:p>
    <w:sectPr w:rsidR="00CB0CD6" w:rsidRPr="008232A5" w:rsidSect="005C2CAE">
      <w:headerReference w:type="default" r:id="rId7"/>
      <w:pgSz w:w="11900" w:h="16840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59FFA" w14:textId="77777777" w:rsidR="007C1F80" w:rsidRDefault="007C1F80" w:rsidP="005C2CAE">
      <w:r>
        <w:separator/>
      </w:r>
    </w:p>
  </w:endnote>
  <w:endnote w:type="continuationSeparator" w:id="0">
    <w:p w14:paraId="084AA54E" w14:textId="77777777" w:rsidR="007C1F80" w:rsidRDefault="007C1F80" w:rsidP="005C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D4002" w14:textId="77777777" w:rsidR="007C1F80" w:rsidRDefault="007C1F80" w:rsidP="005C2CAE">
      <w:r>
        <w:separator/>
      </w:r>
    </w:p>
  </w:footnote>
  <w:footnote w:type="continuationSeparator" w:id="0">
    <w:p w14:paraId="1A555D32" w14:textId="77777777" w:rsidR="007C1F80" w:rsidRDefault="007C1F80" w:rsidP="005C2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DF9ED" w14:textId="4FFD45EE" w:rsidR="005C2CAE" w:rsidRPr="005C2CAE" w:rsidRDefault="00992649" w:rsidP="00992649">
    <w:pPr>
      <w:pStyle w:val="a6"/>
      <w:ind w:left="-142"/>
    </w:pPr>
    <w:r>
      <w:rPr>
        <w:noProof/>
      </w:rPr>
      <w:drawing>
        <wp:inline distT="0" distB="0" distL="0" distR="0" wp14:anchorId="785C287B" wp14:editId="1E3A9A6A">
          <wp:extent cx="5501640" cy="2197352"/>
          <wp:effectExtent l="0" t="0" r="3810" b="0"/>
          <wp:docPr id="408342676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0456" cy="2216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B5FCC" w14:textId="77777777" w:rsidR="005C2CAE" w:rsidRDefault="005C2CA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683"/>
    <w:rsid w:val="0000180C"/>
    <w:rsid w:val="00032068"/>
    <w:rsid w:val="00035805"/>
    <w:rsid w:val="00047813"/>
    <w:rsid w:val="00106B77"/>
    <w:rsid w:val="001140FE"/>
    <w:rsid w:val="001C12D0"/>
    <w:rsid w:val="001C4C00"/>
    <w:rsid w:val="00265E1D"/>
    <w:rsid w:val="002704BD"/>
    <w:rsid w:val="00287D62"/>
    <w:rsid w:val="002B7CBC"/>
    <w:rsid w:val="002D5221"/>
    <w:rsid w:val="00396AD6"/>
    <w:rsid w:val="00425ABF"/>
    <w:rsid w:val="004461BF"/>
    <w:rsid w:val="00475F0B"/>
    <w:rsid w:val="00535C52"/>
    <w:rsid w:val="00542427"/>
    <w:rsid w:val="005C2CAE"/>
    <w:rsid w:val="00680024"/>
    <w:rsid w:val="006A06EC"/>
    <w:rsid w:val="006B5C64"/>
    <w:rsid w:val="006D61D3"/>
    <w:rsid w:val="007367B3"/>
    <w:rsid w:val="00745CB6"/>
    <w:rsid w:val="007631A2"/>
    <w:rsid w:val="007C1F80"/>
    <w:rsid w:val="007E14F3"/>
    <w:rsid w:val="008232A5"/>
    <w:rsid w:val="00825DB5"/>
    <w:rsid w:val="00832896"/>
    <w:rsid w:val="00881CC0"/>
    <w:rsid w:val="008E0DC8"/>
    <w:rsid w:val="00955122"/>
    <w:rsid w:val="00992649"/>
    <w:rsid w:val="00A149D4"/>
    <w:rsid w:val="00A444C6"/>
    <w:rsid w:val="00A83746"/>
    <w:rsid w:val="00A95A74"/>
    <w:rsid w:val="00A96630"/>
    <w:rsid w:val="00AC7C06"/>
    <w:rsid w:val="00B05683"/>
    <w:rsid w:val="00B14417"/>
    <w:rsid w:val="00B25696"/>
    <w:rsid w:val="00B56168"/>
    <w:rsid w:val="00B61E93"/>
    <w:rsid w:val="00BA35DE"/>
    <w:rsid w:val="00BA450F"/>
    <w:rsid w:val="00BF4285"/>
    <w:rsid w:val="00BF5DEE"/>
    <w:rsid w:val="00C0786A"/>
    <w:rsid w:val="00C86683"/>
    <w:rsid w:val="00CB0CD6"/>
    <w:rsid w:val="00CC7549"/>
    <w:rsid w:val="00D16F95"/>
    <w:rsid w:val="00D31983"/>
    <w:rsid w:val="00DD49DA"/>
    <w:rsid w:val="00DE11B1"/>
    <w:rsid w:val="00F11A72"/>
    <w:rsid w:val="00F750BB"/>
    <w:rsid w:val="00F86505"/>
    <w:rsid w:val="00FC3E27"/>
    <w:rsid w:val="00FE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AE53C"/>
  <w14:defaultImageDpi w14:val="32767"/>
  <w15:chartTrackingRefBased/>
  <w15:docId w15:val="{FDDC05CF-EE92-7A44-8EE0-A76A673C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0F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Emphasis"/>
    <w:basedOn w:val="a0"/>
    <w:uiPriority w:val="20"/>
    <w:qFormat/>
    <w:rsid w:val="001140FE"/>
    <w:rPr>
      <w:i/>
      <w:iCs/>
    </w:rPr>
  </w:style>
  <w:style w:type="character" w:customStyle="1" w:styleId="apple-converted-space">
    <w:name w:val="apple-converted-space"/>
    <w:basedOn w:val="a0"/>
    <w:rsid w:val="001140FE"/>
  </w:style>
  <w:style w:type="character" w:styleId="a5">
    <w:name w:val="Hyperlink"/>
    <w:basedOn w:val="a0"/>
    <w:uiPriority w:val="99"/>
    <w:semiHidden/>
    <w:unhideWhenUsed/>
    <w:rsid w:val="001140F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C2C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2CAE"/>
  </w:style>
  <w:style w:type="paragraph" w:styleId="a8">
    <w:name w:val="footer"/>
    <w:basedOn w:val="a"/>
    <w:link w:val="a9"/>
    <w:uiPriority w:val="99"/>
    <w:unhideWhenUsed/>
    <w:rsid w:val="005C2C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2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8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9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ot-expo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Фомин</dc:creator>
  <cp:keywords/>
  <dc:description/>
  <cp:lastModifiedBy>Тихон Пузиков</cp:lastModifiedBy>
  <cp:revision>36</cp:revision>
  <dcterms:created xsi:type="dcterms:W3CDTF">2024-08-01T20:06:00Z</dcterms:created>
  <dcterms:modified xsi:type="dcterms:W3CDTF">2024-08-08T08:55:00Z</dcterms:modified>
</cp:coreProperties>
</file>